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987" w:rsidRDefault="00D14A6B" w:rsidP="00D14A6B">
      <w:pPr>
        <w:pStyle w:val="a3"/>
        <w:jc w:val="center"/>
        <w:rPr>
          <w:sz w:val="52"/>
        </w:rPr>
      </w:pPr>
      <w:r>
        <w:rPr>
          <w:noProof/>
          <w:lang w:eastAsia="bg-BG"/>
        </w:rPr>
        <w:drawing>
          <wp:inline distT="0" distB="0" distL="0" distR="0" wp14:anchorId="1C22D964" wp14:editId="7FFA991B">
            <wp:extent cx="1543050" cy="1527810"/>
            <wp:effectExtent l="0" t="0" r="0" b="0"/>
            <wp:docPr id="2" name="Картина 2" descr="C:\Users\PC_ObshtinaN\Desktop\герб Николаево - Copy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Картина 2" descr="C:\Users\PC_ObshtinaN\Desktop\герб Николаево - Copy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/>
                  </pic:blipFill>
                  <pic:spPr bwMode="auto">
                    <a:xfrm>
                      <a:off x="0" y="0"/>
                      <a:ext cx="1543050" cy="15278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AF2987" w:rsidRDefault="00AF2987">
      <w:pPr>
        <w:pStyle w:val="a3"/>
        <w:rPr>
          <w:sz w:val="52"/>
        </w:rPr>
      </w:pPr>
    </w:p>
    <w:p w:rsidR="00D14A6B" w:rsidRDefault="00D14A6B" w:rsidP="00D14A6B">
      <w:pPr>
        <w:pStyle w:val="a3"/>
        <w:spacing w:before="10"/>
        <w:jc w:val="right"/>
        <w:rPr>
          <w:sz w:val="52"/>
        </w:rPr>
      </w:pPr>
    </w:p>
    <w:p w:rsidR="00D14A6B" w:rsidRDefault="00D14A6B" w:rsidP="00D14A6B">
      <w:pPr>
        <w:pStyle w:val="a3"/>
        <w:spacing w:before="10"/>
        <w:jc w:val="center"/>
        <w:rPr>
          <w:sz w:val="52"/>
        </w:rPr>
      </w:pPr>
      <w:r>
        <w:rPr>
          <w:sz w:val="52"/>
        </w:rPr>
        <w:t>Проект на</w:t>
      </w:r>
    </w:p>
    <w:p w:rsidR="00D14A6B" w:rsidRDefault="00D14A6B" w:rsidP="00D14A6B">
      <w:pPr>
        <w:pStyle w:val="a3"/>
        <w:spacing w:before="10"/>
        <w:jc w:val="center"/>
        <w:rPr>
          <w:sz w:val="52"/>
        </w:rPr>
      </w:pPr>
    </w:p>
    <w:p w:rsidR="00AF2987" w:rsidRDefault="00D14A6B">
      <w:pPr>
        <w:spacing w:line="588" w:lineRule="exact"/>
        <w:ind w:left="89" w:right="87"/>
        <w:jc w:val="center"/>
        <w:rPr>
          <w:b/>
          <w:spacing w:val="-5"/>
          <w:sz w:val="52"/>
        </w:rPr>
      </w:pPr>
      <w:r>
        <w:rPr>
          <w:b/>
          <w:sz w:val="52"/>
        </w:rPr>
        <w:t>НАРЕДБА</w:t>
      </w:r>
      <w:bookmarkStart w:id="0" w:name="_GoBack"/>
      <w:bookmarkEnd w:id="0"/>
      <w:r w:rsidR="00C5745B" w:rsidRPr="007C144F">
        <w:rPr>
          <w:spacing w:val="25"/>
          <w:sz w:val="52"/>
        </w:rPr>
        <w:t xml:space="preserve">  </w:t>
      </w:r>
      <w:r w:rsidR="00C5745B" w:rsidRPr="007C144F">
        <w:rPr>
          <w:b/>
          <w:sz w:val="52"/>
        </w:rPr>
        <w:t>№</w:t>
      </w:r>
      <w:r w:rsidR="00C5745B" w:rsidRPr="007C144F">
        <w:rPr>
          <w:spacing w:val="24"/>
          <w:sz w:val="52"/>
        </w:rPr>
        <w:t xml:space="preserve">  </w:t>
      </w:r>
      <w:r w:rsidR="00C5745B" w:rsidRPr="007C144F">
        <w:rPr>
          <w:b/>
          <w:spacing w:val="-5"/>
          <w:sz w:val="52"/>
        </w:rPr>
        <w:t>22</w:t>
      </w:r>
    </w:p>
    <w:p w:rsidR="008372B0" w:rsidRPr="007C144F" w:rsidRDefault="008372B0">
      <w:pPr>
        <w:spacing w:line="588" w:lineRule="exact"/>
        <w:ind w:left="89" w:right="87"/>
        <w:jc w:val="center"/>
        <w:rPr>
          <w:b/>
          <w:sz w:val="52"/>
        </w:rPr>
      </w:pPr>
    </w:p>
    <w:p w:rsidR="00AF2987" w:rsidRPr="007C144F" w:rsidRDefault="00C5745B">
      <w:pPr>
        <w:pStyle w:val="a4"/>
      </w:pPr>
      <w:r w:rsidRPr="007C144F">
        <w:t>ЗА</w:t>
      </w:r>
      <w:r w:rsidRPr="007C144F">
        <w:rPr>
          <w:b w:val="0"/>
          <w:spacing w:val="-10"/>
        </w:rPr>
        <w:t xml:space="preserve"> </w:t>
      </w:r>
      <w:r w:rsidRPr="007C144F">
        <w:t>УСЛОВИЯТА</w:t>
      </w:r>
      <w:r w:rsidRPr="007C144F">
        <w:rPr>
          <w:b w:val="0"/>
          <w:spacing w:val="-10"/>
        </w:rPr>
        <w:t xml:space="preserve"> </w:t>
      </w:r>
      <w:r w:rsidRPr="007C144F">
        <w:t>И</w:t>
      </w:r>
      <w:r w:rsidRPr="007C144F">
        <w:rPr>
          <w:b w:val="0"/>
          <w:spacing w:val="-9"/>
        </w:rPr>
        <w:t xml:space="preserve"> </w:t>
      </w:r>
      <w:r w:rsidRPr="007C144F">
        <w:t>РЕДА</w:t>
      </w:r>
      <w:r w:rsidRPr="007C144F">
        <w:rPr>
          <w:b w:val="0"/>
          <w:spacing w:val="-6"/>
        </w:rPr>
        <w:t xml:space="preserve"> </w:t>
      </w:r>
      <w:r w:rsidRPr="007C144F">
        <w:t>ЗА</w:t>
      </w:r>
      <w:r w:rsidRPr="007C144F">
        <w:rPr>
          <w:b w:val="0"/>
          <w:spacing w:val="-10"/>
        </w:rPr>
        <w:t xml:space="preserve"> </w:t>
      </w:r>
      <w:r w:rsidRPr="007C144F">
        <w:t>УПРАЖНЯВАНЕ</w:t>
      </w:r>
      <w:r w:rsidRPr="007C144F">
        <w:rPr>
          <w:b w:val="0"/>
        </w:rPr>
        <w:t xml:space="preserve"> </w:t>
      </w:r>
      <w:r w:rsidRPr="007C144F">
        <w:t>НА</w:t>
      </w:r>
      <w:r w:rsidRPr="007C144F">
        <w:rPr>
          <w:b w:val="0"/>
        </w:rPr>
        <w:t xml:space="preserve"> </w:t>
      </w:r>
      <w:r w:rsidRPr="007C144F">
        <w:t>ПРАВАТА</w:t>
      </w:r>
      <w:r w:rsidRPr="007C144F">
        <w:rPr>
          <w:b w:val="0"/>
        </w:rPr>
        <w:t xml:space="preserve"> </w:t>
      </w:r>
      <w:r w:rsidRPr="007C144F">
        <w:t>НА</w:t>
      </w:r>
      <w:r w:rsidRPr="007C144F">
        <w:rPr>
          <w:b w:val="0"/>
        </w:rPr>
        <w:t xml:space="preserve"> </w:t>
      </w:r>
      <w:r w:rsidRPr="007C144F">
        <w:t>СОБСТВЕНОСТ</w:t>
      </w:r>
      <w:r w:rsidRPr="007C144F">
        <w:rPr>
          <w:b w:val="0"/>
        </w:rPr>
        <w:t xml:space="preserve"> </w:t>
      </w:r>
      <w:r w:rsidRPr="007C144F">
        <w:t>НА</w:t>
      </w:r>
      <w:r w:rsidRPr="007C144F">
        <w:rPr>
          <w:b w:val="0"/>
        </w:rPr>
        <w:t xml:space="preserve"> </w:t>
      </w:r>
      <w:r w:rsidRPr="007C144F">
        <w:t>ОБЩИНА</w:t>
      </w:r>
      <w:r w:rsidRPr="007C144F">
        <w:rPr>
          <w:b w:val="0"/>
        </w:rPr>
        <w:t xml:space="preserve"> </w:t>
      </w:r>
      <w:r w:rsidRPr="007C144F">
        <w:t>НИКОЛАЕВО</w:t>
      </w:r>
      <w:r w:rsidRPr="007C144F">
        <w:rPr>
          <w:b w:val="0"/>
        </w:rPr>
        <w:t xml:space="preserve"> </w:t>
      </w:r>
      <w:r w:rsidRPr="007C144F">
        <w:t>В</w:t>
      </w:r>
      <w:r w:rsidRPr="007C144F">
        <w:rPr>
          <w:b w:val="0"/>
        </w:rPr>
        <w:t xml:space="preserve"> </w:t>
      </w:r>
      <w:r w:rsidRPr="007C144F">
        <w:t>ТЪРГОВСКИ</w:t>
      </w:r>
      <w:r w:rsidRPr="007C144F">
        <w:rPr>
          <w:b w:val="0"/>
        </w:rPr>
        <w:t xml:space="preserve"> </w:t>
      </w:r>
      <w:r w:rsidRPr="007C144F">
        <w:t>ДРУЖЕСТВА</w:t>
      </w:r>
      <w:r w:rsidRPr="007C144F">
        <w:rPr>
          <w:b w:val="0"/>
        </w:rPr>
        <w:t xml:space="preserve"> </w:t>
      </w:r>
      <w:r w:rsidRPr="007C144F">
        <w:t>С</w:t>
      </w:r>
      <w:r w:rsidRPr="007C144F">
        <w:rPr>
          <w:b w:val="0"/>
        </w:rPr>
        <w:t xml:space="preserve"> </w:t>
      </w:r>
      <w:r w:rsidRPr="007C144F">
        <w:t>ОБЩИНСКО</w:t>
      </w:r>
      <w:r w:rsidRPr="007C144F">
        <w:rPr>
          <w:b w:val="0"/>
        </w:rPr>
        <w:t xml:space="preserve"> </w:t>
      </w:r>
      <w:r w:rsidRPr="007C144F">
        <w:t>УЧАСТИЕ</w:t>
      </w:r>
      <w:r w:rsidRPr="007C144F">
        <w:rPr>
          <w:b w:val="0"/>
        </w:rPr>
        <w:t xml:space="preserve"> </w:t>
      </w:r>
      <w:r w:rsidRPr="007C144F">
        <w:t>В</w:t>
      </w:r>
      <w:r w:rsidRPr="007C144F">
        <w:rPr>
          <w:b w:val="0"/>
        </w:rPr>
        <w:t xml:space="preserve"> </w:t>
      </w:r>
      <w:r w:rsidRPr="007C144F">
        <w:rPr>
          <w:spacing w:val="-2"/>
        </w:rPr>
        <w:t>КАПИТАЛА</w:t>
      </w:r>
    </w:p>
    <w:p w:rsidR="00AF2987" w:rsidRDefault="00AF2987">
      <w:pPr>
        <w:pStyle w:val="a3"/>
        <w:rPr>
          <w:b/>
          <w:sz w:val="40"/>
        </w:rPr>
      </w:pPr>
    </w:p>
    <w:p w:rsidR="00AF2987" w:rsidRDefault="00AF2987">
      <w:pPr>
        <w:pStyle w:val="a3"/>
        <w:rPr>
          <w:b/>
          <w:sz w:val="40"/>
        </w:rPr>
      </w:pPr>
    </w:p>
    <w:p w:rsidR="00AF2987" w:rsidRDefault="00AF2987">
      <w:pPr>
        <w:pStyle w:val="a3"/>
        <w:rPr>
          <w:b/>
          <w:sz w:val="40"/>
        </w:rPr>
      </w:pPr>
    </w:p>
    <w:p w:rsidR="00AF2987" w:rsidRDefault="00AF2987">
      <w:pPr>
        <w:pStyle w:val="a3"/>
        <w:rPr>
          <w:b/>
          <w:sz w:val="40"/>
        </w:rPr>
      </w:pPr>
    </w:p>
    <w:p w:rsidR="00AF2987" w:rsidRDefault="00AF2987">
      <w:pPr>
        <w:pStyle w:val="a3"/>
        <w:rPr>
          <w:b/>
          <w:sz w:val="40"/>
        </w:rPr>
      </w:pPr>
    </w:p>
    <w:p w:rsidR="00B32CC8" w:rsidRDefault="00B32CC8">
      <w:pPr>
        <w:pStyle w:val="a3"/>
        <w:rPr>
          <w:b/>
          <w:sz w:val="40"/>
        </w:rPr>
      </w:pPr>
    </w:p>
    <w:p w:rsidR="00AF2987" w:rsidRDefault="00AF2987">
      <w:pPr>
        <w:pStyle w:val="a3"/>
        <w:rPr>
          <w:b/>
          <w:sz w:val="40"/>
        </w:rPr>
      </w:pPr>
    </w:p>
    <w:p w:rsidR="00AF2987" w:rsidRDefault="00AF2987">
      <w:pPr>
        <w:pStyle w:val="a3"/>
        <w:rPr>
          <w:b/>
          <w:sz w:val="40"/>
        </w:rPr>
      </w:pPr>
    </w:p>
    <w:p w:rsidR="00AF2987" w:rsidRDefault="00AF2987">
      <w:pPr>
        <w:pStyle w:val="a3"/>
        <w:rPr>
          <w:b/>
          <w:sz w:val="40"/>
        </w:rPr>
      </w:pPr>
    </w:p>
    <w:p w:rsidR="00AF2987" w:rsidRDefault="00AF2987">
      <w:pPr>
        <w:pStyle w:val="a3"/>
        <w:spacing w:before="1"/>
        <w:rPr>
          <w:b/>
          <w:sz w:val="40"/>
        </w:rPr>
      </w:pPr>
    </w:p>
    <w:p w:rsidR="00AF2987" w:rsidRPr="001148A5" w:rsidRDefault="007C144F">
      <w:pPr>
        <w:pStyle w:val="a4"/>
        <w:spacing w:before="1"/>
        <w:ind w:left="93"/>
      </w:pPr>
      <w:r>
        <w:t>март</w:t>
      </w:r>
      <w:r w:rsidR="00C5745B">
        <w:rPr>
          <w:b w:val="0"/>
          <w:spacing w:val="-5"/>
        </w:rPr>
        <w:t xml:space="preserve"> </w:t>
      </w:r>
      <w:r w:rsidR="00C5745B">
        <w:t>20</w:t>
      </w:r>
      <w:r>
        <w:t>25</w:t>
      </w:r>
      <w:r w:rsidR="00C5745B">
        <w:rPr>
          <w:b w:val="0"/>
          <w:spacing w:val="-4"/>
        </w:rPr>
        <w:t xml:space="preserve"> </w:t>
      </w:r>
      <w:r w:rsidR="001148A5">
        <w:rPr>
          <w:spacing w:val="-5"/>
        </w:rPr>
        <w:t>година</w:t>
      </w:r>
    </w:p>
    <w:p w:rsidR="00AF2987" w:rsidRDefault="00AF2987">
      <w:pPr>
        <w:pStyle w:val="a4"/>
        <w:sectPr w:rsidR="00AF2987" w:rsidSect="00781F65">
          <w:footerReference w:type="default" r:id="rId8"/>
          <w:type w:val="continuous"/>
          <w:pgSz w:w="11900" w:h="16840"/>
          <w:pgMar w:top="1940" w:right="1275" w:bottom="980" w:left="1275" w:header="0" w:footer="783" w:gutter="0"/>
          <w:pgNumType w:start="1"/>
          <w:cols w:space="708"/>
          <w:titlePg/>
          <w:docGrid w:linePitch="299"/>
        </w:sectPr>
      </w:pPr>
    </w:p>
    <w:p w:rsidR="00AF2987" w:rsidRPr="008F4761" w:rsidRDefault="00C5745B" w:rsidP="001148A5">
      <w:pPr>
        <w:ind w:left="3429" w:right="3423" w:firstLine="556"/>
        <w:rPr>
          <w:b/>
          <w:sz w:val="24"/>
          <w:szCs w:val="24"/>
        </w:rPr>
      </w:pPr>
      <w:r w:rsidRPr="008F4761">
        <w:rPr>
          <w:b/>
          <w:sz w:val="24"/>
          <w:szCs w:val="24"/>
        </w:rPr>
        <w:lastRenderedPageBreak/>
        <w:t>Глава</w:t>
      </w:r>
      <w:r w:rsidRPr="008F4761">
        <w:rPr>
          <w:sz w:val="24"/>
          <w:szCs w:val="24"/>
        </w:rPr>
        <w:t xml:space="preserve"> </w:t>
      </w:r>
      <w:r w:rsidRPr="008F4761">
        <w:rPr>
          <w:b/>
          <w:sz w:val="24"/>
          <w:szCs w:val="24"/>
        </w:rPr>
        <w:t>първа</w:t>
      </w:r>
      <w:r w:rsidRPr="008F4761">
        <w:rPr>
          <w:sz w:val="24"/>
          <w:szCs w:val="24"/>
        </w:rPr>
        <w:t xml:space="preserve"> </w:t>
      </w:r>
      <w:r w:rsidRPr="008F4761">
        <w:rPr>
          <w:b/>
          <w:sz w:val="24"/>
          <w:szCs w:val="24"/>
        </w:rPr>
        <w:t>ОБЩИ</w:t>
      </w:r>
      <w:r w:rsidRPr="008F4761">
        <w:rPr>
          <w:spacing w:val="-15"/>
          <w:sz w:val="24"/>
          <w:szCs w:val="24"/>
        </w:rPr>
        <w:t xml:space="preserve"> </w:t>
      </w:r>
      <w:r w:rsidRPr="008F4761">
        <w:rPr>
          <w:b/>
          <w:sz w:val="24"/>
          <w:szCs w:val="24"/>
        </w:rPr>
        <w:t>РАЗПОРЕДБИ</w:t>
      </w:r>
    </w:p>
    <w:p w:rsidR="00A248EB" w:rsidRPr="008F4761" w:rsidRDefault="00A248EB" w:rsidP="001148A5">
      <w:pPr>
        <w:ind w:left="3429" w:right="3423" w:firstLine="556"/>
        <w:rPr>
          <w:b/>
          <w:sz w:val="24"/>
          <w:szCs w:val="24"/>
        </w:rPr>
      </w:pPr>
    </w:p>
    <w:p w:rsidR="00AF2987" w:rsidRPr="008F4761" w:rsidRDefault="00C5745B" w:rsidP="001148A5">
      <w:pPr>
        <w:pStyle w:val="a3"/>
        <w:ind w:left="142" w:firstLine="704"/>
        <w:jc w:val="both"/>
      </w:pPr>
      <w:r w:rsidRPr="008F4761">
        <w:rPr>
          <w:b/>
        </w:rPr>
        <w:t>Чл.</w:t>
      </w:r>
      <w:r w:rsidRPr="008F4761">
        <w:rPr>
          <w:spacing w:val="2"/>
        </w:rPr>
        <w:t xml:space="preserve"> </w:t>
      </w:r>
      <w:r w:rsidRPr="008F4761">
        <w:rPr>
          <w:b/>
        </w:rPr>
        <w:t>1.</w:t>
      </w:r>
      <w:r w:rsidRPr="008F4761">
        <w:rPr>
          <w:spacing w:val="-2"/>
        </w:rPr>
        <w:t xml:space="preserve"> </w:t>
      </w:r>
      <w:r w:rsidRPr="008F4761">
        <w:t>(1)</w:t>
      </w:r>
      <w:r w:rsidRPr="008F4761">
        <w:rPr>
          <w:spacing w:val="2"/>
        </w:rPr>
        <w:t xml:space="preserve"> </w:t>
      </w:r>
      <w:r w:rsidRPr="008F4761">
        <w:t>С</w:t>
      </w:r>
      <w:r w:rsidRPr="008F4761">
        <w:rPr>
          <w:spacing w:val="-7"/>
        </w:rPr>
        <w:t xml:space="preserve"> </w:t>
      </w:r>
      <w:r w:rsidRPr="008F4761">
        <w:t>тази</w:t>
      </w:r>
      <w:r w:rsidRPr="008F4761">
        <w:rPr>
          <w:spacing w:val="-4"/>
        </w:rPr>
        <w:t xml:space="preserve"> </w:t>
      </w:r>
      <w:r w:rsidR="00A248EB" w:rsidRPr="008F4761">
        <w:t>наредба се уреждат условията и редът за упражняване на правата на собственост на общината в търговски дружества с общинско участие в капитала</w:t>
      </w:r>
      <w:r w:rsidRPr="008F4761">
        <w:rPr>
          <w:spacing w:val="-2"/>
        </w:rPr>
        <w:t>.</w:t>
      </w:r>
    </w:p>
    <w:p w:rsidR="00AF2987" w:rsidRPr="008F4761" w:rsidRDefault="00C5745B" w:rsidP="001148A5">
      <w:pPr>
        <w:pStyle w:val="a3"/>
        <w:ind w:left="141" w:right="136" w:firstLine="705"/>
        <w:jc w:val="both"/>
      </w:pPr>
      <w:r w:rsidRPr="008F4761">
        <w:t>(2) Наредбата не се прилага за общинските предприятия по смисъла на чл. 52 и 53 от Закона за общинската собственост.</w:t>
      </w:r>
    </w:p>
    <w:p w:rsidR="00AF2987" w:rsidRPr="008F4761" w:rsidRDefault="00AF2987" w:rsidP="001148A5">
      <w:pPr>
        <w:pStyle w:val="a3"/>
        <w:jc w:val="both"/>
      </w:pPr>
    </w:p>
    <w:p w:rsidR="00140678" w:rsidRPr="008F4761" w:rsidRDefault="00C5745B" w:rsidP="001148A5">
      <w:pPr>
        <w:pStyle w:val="a3"/>
        <w:ind w:left="141" w:right="134" w:firstLine="705"/>
        <w:jc w:val="both"/>
      </w:pPr>
      <w:r w:rsidRPr="008F4761">
        <w:rPr>
          <w:b/>
        </w:rPr>
        <w:t>Чл.</w:t>
      </w:r>
      <w:r w:rsidRPr="008F4761">
        <w:t xml:space="preserve"> </w:t>
      </w:r>
      <w:r w:rsidRPr="008F4761">
        <w:rPr>
          <w:b/>
        </w:rPr>
        <w:t>2.</w:t>
      </w:r>
      <w:r w:rsidRPr="008F4761">
        <w:t xml:space="preserve"> </w:t>
      </w:r>
      <w:r w:rsidR="00140678" w:rsidRPr="008F4761">
        <w:t>(1) Общински съвет упражнява правата на собственост пряко или чрез Кмета на Община Николаево, в съответствие с разпоредбите на действащото законодателство и настоящата наредба.</w:t>
      </w:r>
    </w:p>
    <w:p w:rsidR="00AF2987" w:rsidRDefault="00140678" w:rsidP="001148A5">
      <w:pPr>
        <w:pStyle w:val="a3"/>
        <w:ind w:left="141" w:right="134" w:firstLine="705"/>
        <w:jc w:val="both"/>
        <w:rPr>
          <w:lang w:val="en-US"/>
        </w:rPr>
      </w:pPr>
      <w:r w:rsidRPr="008F4761">
        <w:t xml:space="preserve">(2) </w:t>
      </w:r>
      <w:r w:rsidR="00C5745B" w:rsidRPr="008F4761">
        <w:t>Общината може да участва само в такива форми на стопанска дейност, в които</w:t>
      </w:r>
      <w:r w:rsidR="00C5745B" w:rsidRPr="008F4761">
        <w:rPr>
          <w:spacing w:val="-1"/>
        </w:rPr>
        <w:t xml:space="preserve"> </w:t>
      </w:r>
      <w:r w:rsidR="00C5745B" w:rsidRPr="008F4761">
        <w:t>отговорността</w:t>
      </w:r>
      <w:r w:rsidR="00C5745B" w:rsidRPr="008F4761">
        <w:rPr>
          <w:spacing w:val="-2"/>
        </w:rPr>
        <w:t xml:space="preserve"> </w:t>
      </w:r>
      <w:r w:rsidR="00C5745B" w:rsidRPr="008F4761">
        <w:t>й не</w:t>
      </w:r>
      <w:r w:rsidR="00C5745B" w:rsidRPr="008F4761">
        <w:rPr>
          <w:spacing w:val="-2"/>
        </w:rPr>
        <w:t xml:space="preserve"> </w:t>
      </w:r>
      <w:r w:rsidR="00C5745B" w:rsidRPr="008F4761">
        <w:t>надвишава</w:t>
      </w:r>
      <w:r w:rsidR="00C5745B" w:rsidRPr="008F4761">
        <w:rPr>
          <w:spacing w:val="-2"/>
        </w:rPr>
        <w:t xml:space="preserve"> </w:t>
      </w:r>
      <w:r w:rsidR="00C5745B" w:rsidRPr="008F4761">
        <w:t>размера</w:t>
      </w:r>
      <w:r w:rsidR="00C5745B" w:rsidRPr="008F4761">
        <w:rPr>
          <w:spacing w:val="-2"/>
        </w:rPr>
        <w:t xml:space="preserve"> </w:t>
      </w:r>
      <w:r w:rsidR="00C5745B" w:rsidRPr="008F4761">
        <w:t>на</w:t>
      </w:r>
      <w:r w:rsidR="00C5745B" w:rsidRPr="008F4761">
        <w:rPr>
          <w:spacing w:val="-2"/>
        </w:rPr>
        <w:t xml:space="preserve"> </w:t>
      </w:r>
      <w:r w:rsidR="00C5745B" w:rsidRPr="008F4761">
        <w:t>дяловото й участие. Общината</w:t>
      </w:r>
      <w:r w:rsidR="00C5745B" w:rsidRPr="008F4761">
        <w:rPr>
          <w:spacing w:val="-2"/>
        </w:rPr>
        <w:t xml:space="preserve"> </w:t>
      </w:r>
      <w:r w:rsidR="00C5745B" w:rsidRPr="008F4761">
        <w:t>не</w:t>
      </w:r>
      <w:r w:rsidR="00C5745B" w:rsidRPr="008F4761">
        <w:rPr>
          <w:spacing w:val="-2"/>
        </w:rPr>
        <w:t xml:space="preserve"> </w:t>
      </w:r>
      <w:r w:rsidR="00C5745B" w:rsidRPr="008F4761">
        <w:t>може да участва в търговски дружества като неограничено отговорен съдружник.</w:t>
      </w:r>
    </w:p>
    <w:p w:rsidR="008F4761" w:rsidRPr="008F4761" w:rsidRDefault="008F4761" w:rsidP="001148A5">
      <w:pPr>
        <w:pStyle w:val="a3"/>
        <w:ind w:left="141" w:right="134" w:firstLine="705"/>
        <w:jc w:val="both"/>
        <w:rPr>
          <w:lang w:val="en-US"/>
        </w:rPr>
      </w:pPr>
    </w:p>
    <w:p w:rsidR="00392BD3" w:rsidRPr="008F4761" w:rsidRDefault="00392BD3" w:rsidP="001148A5">
      <w:pPr>
        <w:pStyle w:val="a3"/>
        <w:ind w:left="141" w:right="134" w:firstLine="705"/>
        <w:jc w:val="both"/>
      </w:pPr>
      <w:r w:rsidRPr="008F4761">
        <w:rPr>
          <w:b/>
        </w:rPr>
        <w:t>Чл.</w:t>
      </w:r>
      <w:r w:rsidRPr="008F4761">
        <w:t xml:space="preserve"> </w:t>
      </w:r>
      <w:r w:rsidRPr="008F4761">
        <w:rPr>
          <w:b/>
        </w:rPr>
        <w:t>3.</w:t>
      </w:r>
      <w:r w:rsidRPr="008F4761">
        <w:t xml:space="preserve"> (1) С настоящата наредба се определят:</w:t>
      </w:r>
    </w:p>
    <w:p w:rsidR="00392BD3" w:rsidRPr="008F4761" w:rsidRDefault="00392BD3" w:rsidP="001148A5">
      <w:pPr>
        <w:pStyle w:val="a3"/>
        <w:ind w:left="141" w:right="134" w:firstLine="705"/>
        <w:jc w:val="both"/>
      </w:pPr>
      <w:r w:rsidRPr="008F4761">
        <w:t>1. образуването, преобразуването и прекратяването на еднолични търговски дружества с общинско участие в капитала;</w:t>
      </w:r>
    </w:p>
    <w:p w:rsidR="00392BD3" w:rsidRPr="008F4761" w:rsidRDefault="00392BD3" w:rsidP="001148A5">
      <w:pPr>
        <w:pStyle w:val="a3"/>
        <w:ind w:left="141" w:right="134" w:firstLine="705"/>
        <w:jc w:val="both"/>
      </w:pPr>
      <w:r w:rsidRPr="008F4761">
        <w:t>2. участието на едноличните търговски дружества с общинско участие в капитала в други дружества;</w:t>
      </w:r>
    </w:p>
    <w:p w:rsidR="00392BD3" w:rsidRPr="008F4761" w:rsidRDefault="00392BD3" w:rsidP="001148A5">
      <w:pPr>
        <w:pStyle w:val="a3"/>
        <w:ind w:left="141" w:right="134" w:firstLine="705"/>
        <w:jc w:val="both"/>
      </w:pPr>
      <w:r w:rsidRPr="008F4761">
        <w:t>3. участието на общината в дружества, образувани по реда на гл. ХV от Закона за задълженията и договорите;</w:t>
      </w:r>
    </w:p>
    <w:p w:rsidR="00392BD3" w:rsidRPr="008F4761" w:rsidRDefault="00392BD3" w:rsidP="001148A5">
      <w:pPr>
        <w:pStyle w:val="a3"/>
        <w:ind w:left="141" w:right="134" w:firstLine="705"/>
        <w:jc w:val="both"/>
      </w:pPr>
      <w:r w:rsidRPr="008F4761">
        <w:t>4. участието на общината в сдружения с нестопанска цел, учредени по реда на Закона за юридическите лица с нестопанска цел;</w:t>
      </w:r>
    </w:p>
    <w:p w:rsidR="00392BD3" w:rsidRPr="008F4761" w:rsidRDefault="00392BD3" w:rsidP="001148A5">
      <w:pPr>
        <w:pStyle w:val="a3"/>
        <w:ind w:left="141" w:right="134" w:firstLine="705"/>
        <w:jc w:val="both"/>
      </w:pPr>
      <w:r w:rsidRPr="008F4761">
        <w:t>5. възлагането на управлението и контрола и съдържанието на договорите, съставът и компетенциите на органите за управление и контрол, редът за определяне на представителите на общината в органите за управление и контрол, техните права и задължения, възнаграждението и отговорността при неизпълнение на задълженията;</w:t>
      </w:r>
    </w:p>
    <w:p w:rsidR="00392BD3" w:rsidRPr="008F4761" w:rsidRDefault="00392BD3" w:rsidP="001148A5">
      <w:pPr>
        <w:pStyle w:val="a3"/>
        <w:ind w:left="141" w:right="134" w:firstLine="705"/>
        <w:jc w:val="both"/>
      </w:pPr>
      <w:r w:rsidRPr="008F4761">
        <w:t>6. правилата за сключване на договори за наем и разпореждане с дълготрайни активи и за задължително застраховане на имуществото;</w:t>
      </w:r>
    </w:p>
    <w:p w:rsidR="00392BD3" w:rsidRPr="008F4761" w:rsidRDefault="00392BD3" w:rsidP="001148A5">
      <w:pPr>
        <w:pStyle w:val="a3"/>
        <w:ind w:left="141" w:right="134" w:firstLine="705"/>
        <w:jc w:val="both"/>
      </w:pPr>
      <w:r w:rsidRPr="008F4761">
        <w:t>7. редът за определяне на представители на общината в органите за управление и контрол на търговските дружества, техните права и задължения, възнаграждението и отговорността при неизпълнение на задълженията;</w:t>
      </w:r>
    </w:p>
    <w:p w:rsidR="00392BD3" w:rsidRPr="008F4761" w:rsidRDefault="00392BD3" w:rsidP="001148A5">
      <w:pPr>
        <w:pStyle w:val="a3"/>
        <w:ind w:left="141" w:right="134" w:firstLine="705"/>
        <w:jc w:val="both"/>
      </w:pPr>
      <w:r w:rsidRPr="008F4761">
        <w:t>8. изисквания към състава на органите за управление на еднолични търговски дружества с общинско участие;</w:t>
      </w:r>
    </w:p>
    <w:p w:rsidR="00392BD3" w:rsidRPr="008F4761" w:rsidRDefault="00392BD3" w:rsidP="001148A5">
      <w:pPr>
        <w:pStyle w:val="a3"/>
        <w:ind w:left="141" w:right="134" w:firstLine="705"/>
        <w:jc w:val="both"/>
      </w:pPr>
      <w:r w:rsidRPr="008F4761">
        <w:t>9. регистър на търговските дружества, на гражданските дружества и сдруженията с нестопанска цел.</w:t>
      </w:r>
    </w:p>
    <w:p w:rsidR="00AF2987" w:rsidRPr="008F4761" w:rsidRDefault="00AF2987" w:rsidP="001148A5">
      <w:pPr>
        <w:pStyle w:val="a3"/>
        <w:jc w:val="both"/>
      </w:pPr>
    </w:p>
    <w:p w:rsidR="0072023C" w:rsidRPr="008F4761" w:rsidRDefault="0072023C" w:rsidP="001148A5">
      <w:pPr>
        <w:rPr>
          <w:sz w:val="24"/>
          <w:szCs w:val="24"/>
        </w:rPr>
      </w:pPr>
      <w:r w:rsidRPr="008F4761">
        <w:rPr>
          <w:sz w:val="24"/>
          <w:szCs w:val="24"/>
        </w:rPr>
        <w:br w:type="page"/>
      </w:r>
    </w:p>
    <w:p w:rsidR="00AF2987" w:rsidRPr="008F4761" w:rsidRDefault="00C5745B" w:rsidP="001148A5">
      <w:pPr>
        <w:pStyle w:val="1"/>
      </w:pPr>
      <w:r w:rsidRPr="008F4761">
        <w:lastRenderedPageBreak/>
        <w:t>Глава</w:t>
      </w:r>
      <w:r w:rsidRPr="008F4761">
        <w:rPr>
          <w:b w:val="0"/>
          <w:spacing w:val="1"/>
        </w:rPr>
        <w:t xml:space="preserve"> </w:t>
      </w:r>
      <w:r w:rsidRPr="008F4761">
        <w:rPr>
          <w:spacing w:val="-2"/>
        </w:rPr>
        <w:t>втора</w:t>
      </w:r>
    </w:p>
    <w:p w:rsidR="00AF2987" w:rsidRPr="008F4761" w:rsidRDefault="00C5745B" w:rsidP="001148A5">
      <w:pPr>
        <w:ind w:left="89" w:right="89"/>
        <w:jc w:val="center"/>
        <w:rPr>
          <w:b/>
          <w:spacing w:val="-2"/>
          <w:sz w:val="24"/>
          <w:szCs w:val="24"/>
        </w:rPr>
      </w:pPr>
      <w:r w:rsidRPr="008F4761">
        <w:rPr>
          <w:b/>
          <w:sz w:val="24"/>
          <w:szCs w:val="24"/>
        </w:rPr>
        <w:t>ТЪРГОВСКИ</w:t>
      </w:r>
      <w:r w:rsidRPr="008F4761">
        <w:rPr>
          <w:spacing w:val="-4"/>
          <w:sz w:val="24"/>
          <w:szCs w:val="24"/>
        </w:rPr>
        <w:t xml:space="preserve"> </w:t>
      </w:r>
      <w:r w:rsidRPr="008F4761">
        <w:rPr>
          <w:b/>
          <w:sz w:val="24"/>
          <w:szCs w:val="24"/>
        </w:rPr>
        <w:t>ДРУЖЕСТВА</w:t>
      </w:r>
      <w:r w:rsidRPr="008F4761">
        <w:rPr>
          <w:spacing w:val="-3"/>
          <w:sz w:val="24"/>
          <w:szCs w:val="24"/>
        </w:rPr>
        <w:t xml:space="preserve"> </w:t>
      </w:r>
      <w:r w:rsidRPr="008F4761">
        <w:rPr>
          <w:b/>
          <w:sz w:val="24"/>
          <w:szCs w:val="24"/>
        </w:rPr>
        <w:t>С</w:t>
      </w:r>
      <w:r w:rsidRPr="008F4761">
        <w:rPr>
          <w:spacing w:val="-3"/>
          <w:sz w:val="24"/>
          <w:szCs w:val="24"/>
        </w:rPr>
        <w:t xml:space="preserve"> </w:t>
      </w:r>
      <w:r w:rsidRPr="008F4761">
        <w:rPr>
          <w:b/>
          <w:sz w:val="24"/>
          <w:szCs w:val="24"/>
        </w:rPr>
        <w:t>ОБЩИНСКО</w:t>
      </w:r>
      <w:r w:rsidRPr="008F4761">
        <w:rPr>
          <w:spacing w:val="-1"/>
          <w:sz w:val="24"/>
          <w:szCs w:val="24"/>
        </w:rPr>
        <w:t xml:space="preserve"> </w:t>
      </w:r>
      <w:r w:rsidRPr="008F4761">
        <w:rPr>
          <w:b/>
          <w:sz w:val="24"/>
          <w:szCs w:val="24"/>
        </w:rPr>
        <w:t>УЧАСТИЕ</w:t>
      </w:r>
      <w:r w:rsidRPr="008F4761">
        <w:rPr>
          <w:spacing w:val="-9"/>
          <w:sz w:val="24"/>
          <w:szCs w:val="24"/>
        </w:rPr>
        <w:t xml:space="preserve"> </w:t>
      </w:r>
      <w:r w:rsidRPr="008F4761">
        <w:rPr>
          <w:b/>
          <w:sz w:val="24"/>
          <w:szCs w:val="24"/>
        </w:rPr>
        <w:t>В</w:t>
      </w:r>
      <w:r w:rsidRPr="008F4761">
        <w:rPr>
          <w:spacing w:val="2"/>
          <w:sz w:val="24"/>
          <w:szCs w:val="24"/>
        </w:rPr>
        <w:t xml:space="preserve"> </w:t>
      </w:r>
      <w:r w:rsidRPr="008F4761">
        <w:rPr>
          <w:b/>
          <w:spacing w:val="-2"/>
          <w:sz w:val="24"/>
          <w:szCs w:val="24"/>
        </w:rPr>
        <w:t>КАПИТАЛА</w:t>
      </w:r>
    </w:p>
    <w:p w:rsidR="001973EB" w:rsidRPr="008F4761" w:rsidRDefault="001973EB" w:rsidP="001148A5">
      <w:pPr>
        <w:ind w:left="89" w:right="89"/>
        <w:jc w:val="center"/>
        <w:rPr>
          <w:b/>
          <w:sz w:val="24"/>
          <w:szCs w:val="24"/>
        </w:rPr>
      </w:pPr>
    </w:p>
    <w:p w:rsidR="00392BD3" w:rsidRPr="008F4761" w:rsidRDefault="00392BD3" w:rsidP="001148A5">
      <w:pPr>
        <w:ind w:left="91" w:right="86"/>
        <w:jc w:val="center"/>
        <w:rPr>
          <w:b/>
          <w:i/>
          <w:sz w:val="24"/>
          <w:szCs w:val="24"/>
        </w:rPr>
      </w:pPr>
    </w:p>
    <w:p w:rsidR="00392BD3" w:rsidRPr="008F4761" w:rsidRDefault="00392BD3" w:rsidP="001148A5">
      <w:pPr>
        <w:ind w:left="91" w:right="86"/>
        <w:jc w:val="center"/>
        <w:rPr>
          <w:b/>
          <w:i/>
          <w:sz w:val="24"/>
          <w:szCs w:val="24"/>
        </w:rPr>
      </w:pPr>
      <w:r w:rsidRPr="008F4761">
        <w:rPr>
          <w:b/>
          <w:i/>
          <w:sz w:val="24"/>
          <w:szCs w:val="24"/>
        </w:rPr>
        <w:t>Раздел</w:t>
      </w:r>
      <w:r w:rsidRPr="008F4761">
        <w:rPr>
          <w:sz w:val="24"/>
          <w:szCs w:val="24"/>
        </w:rPr>
        <w:t xml:space="preserve"> </w:t>
      </w:r>
      <w:r w:rsidRPr="008F4761">
        <w:rPr>
          <w:b/>
          <w:i/>
          <w:spacing w:val="-10"/>
          <w:sz w:val="24"/>
          <w:szCs w:val="24"/>
        </w:rPr>
        <w:t>I</w:t>
      </w:r>
    </w:p>
    <w:p w:rsidR="00392BD3" w:rsidRDefault="00392BD3" w:rsidP="001148A5">
      <w:pPr>
        <w:pStyle w:val="1"/>
        <w:ind w:left="91"/>
        <w:rPr>
          <w:color w:val="000000"/>
          <w:lang w:val="en-US"/>
        </w:rPr>
      </w:pPr>
      <w:r w:rsidRPr="008F4761">
        <w:rPr>
          <w:color w:val="000000"/>
        </w:rPr>
        <w:t>ОБРАЗУВАНЕ, ПРЕОБРАЗУВАНЕ И ПРЕКРАТЯВАНЕ НА ЕДНОЛИЧНИ ТЪРГОВСКИ ДРУЖЕСТВА С ОБЩИНСКО ИМУЩЕСТВО</w:t>
      </w:r>
    </w:p>
    <w:p w:rsidR="008F4761" w:rsidRPr="008F4761" w:rsidRDefault="008F4761" w:rsidP="001148A5">
      <w:pPr>
        <w:pStyle w:val="1"/>
        <w:ind w:left="91"/>
        <w:rPr>
          <w:spacing w:val="-2"/>
          <w:lang w:val="en-US"/>
        </w:rPr>
      </w:pPr>
    </w:p>
    <w:p w:rsidR="00392BD3" w:rsidRDefault="00392BD3" w:rsidP="001148A5">
      <w:pPr>
        <w:pStyle w:val="a3"/>
        <w:ind w:left="141" w:right="134" w:firstLine="705"/>
        <w:jc w:val="both"/>
      </w:pPr>
      <w:r w:rsidRPr="008F4761">
        <w:rPr>
          <w:b/>
        </w:rPr>
        <w:t>Чл.</w:t>
      </w:r>
      <w:r w:rsidRPr="008F4761">
        <w:t xml:space="preserve"> </w:t>
      </w:r>
      <w:r w:rsidR="00613B8F" w:rsidRPr="008F4761">
        <w:rPr>
          <w:b/>
        </w:rPr>
        <w:t>4</w:t>
      </w:r>
      <w:r w:rsidRPr="008F4761">
        <w:rPr>
          <w:b/>
        </w:rPr>
        <w:t>.</w:t>
      </w:r>
      <w:r w:rsidRPr="008F4761">
        <w:t xml:space="preserve"> Общинският съвет приема решения за създаване, преобразуване и прекратяване на търговски дружества с общинско участие в капитала и упражнява правата на общината в търговските дружества с общинско участие в съответствие със Закона за местното самоуправление и местната администрация, Търговския закон, Закона за задълженията и договорите, Закона за юридическите лица с нестопанска цел, и при условията и по реда, определени в тази наредба.</w:t>
      </w:r>
    </w:p>
    <w:p w:rsidR="001148A5" w:rsidRPr="008F4761" w:rsidRDefault="001148A5" w:rsidP="001148A5">
      <w:pPr>
        <w:pStyle w:val="a3"/>
        <w:ind w:left="141" w:right="134" w:firstLine="705"/>
        <w:jc w:val="both"/>
      </w:pPr>
    </w:p>
    <w:p w:rsidR="00613B8F" w:rsidRDefault="00613B8F" w:rsidP="001148A5">
      <w:pPr>
        <w:pStyle w:val="ad"/>
        <w:spacing w:before="0" w:beforeAutospacing="0" w:after="0" w:afterAutospacing="0"/>
        <w:ind w:left="142" w:firstLine="709"/>
        <w:rPr>
          <w:color w:val="000000"/>
        </w:rPr>
      </w:pPr>
      <w:r w:rsidRPr="008F4761">
        <w:rPr>
          <w:b/>
        </w:rPr>
        <w:t>Чл.</w:t>
      </w:r>
      <w:r w:rsidRPr="008F4761">
        <w:t xml:space="preserve"> </w:t>
      </w:r>
      <w:r w:rsidRPr="008F4761">
        <w:rPr>
          <w:b/>
        </w:rPr>
        <w:t>5.</w:t>
      </w:r>
      <w:r w:rsidRPr="008F4761">
        <w:rPr>
          <w:color w:val="000000"/>
        </w:rPr>
        <w:t>Преобразуването на общинските еднолични търговски дружества по реда на глава 16 от Търговския закон се извършва с решение на Общинският съвет.</w:t>
      </w:r>
    </w:p>
    <w:p w:rsidR="001148A5" w:rsidRPr="008F4761" w:rsidRDefault="001148A5" w:rsidP="00943A49">
      <w:pPr>
        <w:pStyle w:val="ad"/>
        <w:spacing w:before="0" w:beforeAutospacing="0" w:after="0" w:afterAutospacing="0"/>
        <w:ind w:left="142" w:firstLine="709"/>
        <w:jc w:val="both"/>
        <w:rPr>
          <w:color w:val="000000"/>
        </w:rPr>
      </w:pPr>
    </w:p>
    <w:p w:rsidR="00613B8F" w:rsidRDefault="00613B8F" w:rsidP="00943A49">
      <w:pPr>
        <w:pStyle w:val="ad"/>
        <w:spacing w:before="0" w:beforeAutospacing="0" w:after="0" w:afterAutospacing="0"/>
        <w:ind w:left="142" w:firstLine="709"/>
        <w:jc w:val="both"/>
        <w:rPr>
          <w:color w:val="000000"/>
        </w:rPr>
      </w:pPr>
      <w:r w:rsidRPr="008F4761">
        <w:rPr>
          <w:b/>
          <w:color w:val="000000"/>
        </w:rPr>
        <w:t>Чл.6.</w:t>
      </w:r>
      <w:r w:rsidRPr="008F4761">
        <w:rPr>
          <w:color w:val="000000"/>
        </w:rPr>
        <w:t xml:space="preserve"> Търговските дружества с общинско участие в капитала се създават по решение на Общинският съвет</w:t>
      </w:r>
      <w:r w:rsidR="001148A5">
        <w:rPr>
          <w:color w:val="000000"/>
        </w:rPr>
        <w:t>.</w:t>
      </w:r>
    </w:p>
    <w:p w:rsidR="001148A5" w:rsidRPr="008F4761" w:rsidRDefault="001148A5" w:rsidP="00943A49">
      <w:pPr>
        <w:pStyle w:val="ad"/>
        <w:spacing w:before="0" w:beforeAutospacing="0" w:after="0" w:afterAutospacing="0"/>
        <w:ind w:left="142" w:firstLine="709"/>
        <w:jc w:val="both"/>
        <w:rPr>
          <w:color w:val="000000"/>
        </w:rPr>
      </w:pPr>
    </w:p>
    <w:p w:rsidR="00613B8F" w:rsidRDefault="00613B8F" w:rsidP="00943A49">
      <w:pPr>
        <w:pStyle w:val="ad"/>
        <w:spacing w:before="0" w:beforeAutospacing="0" w:after="0" w:afterAutospacing="0"/>
        <w:ind w:left="142" w:firstLine="709"/>
        <w:jc w:val="both"/>
        <w:rPr>
          <w:color w:val="000000"/>
          <w:lang w:val="en-US"/>
        </w:rPr>
      </w:pPr>
      <w:r w:rsidRPr="008F4761">
        <w:rPr>
          <w:b/>
          <w:color w:val="000000"/>
        </w:rPr>
        <w:t>Чл.7.</w:t>
      </w:r>
      <w:r w:rsidRPr="008F4761">
        <w:rPr>
          <w:color w:val="000000"/>
        </w:rPr>
        <w:t xml:space="preserve"> Прекратяването на общинските еднолични търговски дружества се извършва по реда на Търговския закон</w:t>
      </w:r>
      <w:r w:rsidR="00943A49">
        <w:rPr>
          <w:color w:val="000000"/>
        </w:rPr>
        <w:t xml:space="preserve"> и</w:t>
      </w:r>
      <w:r w:rsidRPr="008F4761">
        <w:rPr>
          <w:color w:val="000000"/>
        </w:rPr>
        <w:t xml:space="preserve"> с решение на Общинския съвет.</w:t>
      </w:r>
    </w:p>
    <w:p w:rsidR="001148A5" w:rsidRPr="001148A5" w:rsidRDefault="001148A5" w:rsidP="00943A49">
      <w:pPr>
        <w:pStyle w:val="ad"/>
        <w:spacing w:before="0" w:beforeAutospacing="0" w:after="0" w:afterAutospacing="0"/>
        <w:ind w:left="142" w:firstLine="709"/>
        <w:jc w:val="both"/>
        <w:rPr>
          <w:color w:val="000000"/>
          <w:lang w:val="en-US"/>
        </w:rPr>
      </w:pPr>
    </w:p>
    <w:p w:rsidR="00613B8F" w:rsidRPr="00E952A3" w:rsidRDefault="00613B8F" w:rsidP="001148A5">
      <w:pPr>
        <w:ind w:left="91" w:right="86"/>
        <w:jc w:val="center"/>
        <w:rPr>
          <w:b/>
          <w:i/>
          <w:sz w:val="24"/>
          <w:szCs w:val="24"/>
        </w:rPr>
      </w:pPr>
      <w:r w:rsidRPr="00E952A3">
        <w:rPr>
          <w:b/>
          <w:i/>
          <w:sz w:val="24"/>
          <w:szCs w:val="24"/>
        </w:rPr>
        <w:t>Раздел</w:t>
      </w:r>
      <w:r w:rsidRPr="00E952A3">
        <w:rPr>
          <w:sz w:val="24"/>
          <w:szCs w:val="24"/>
        </w:rPr>
        <w:t xml:space="preserve"> </w:t>
      </w:r>
      <w:r w:rsidRPr="00E952A3">
        <w:rPr>
          <w:b/>
          <w:i/>
          <w:spacing w:val="-10"/>
          <w:sz w:val="24"/>
          <w:szCs w:val="24"/>
        </w:rPr>
        <w:t>I</w:t>
      </w:r>
      <w:r w:rsidR="008F4761" w:rsidRPr="00E952A3">
        <w:rPr>
          <w:b/>
          <w:i/>
          <w:spacing w:val="-10"/>
          <w:sz w:val="24"/>
          <w:szCs w:val="24"/>
        </w:rPr>
        <w:t>I</w:t>
      </w:r>
    </w:p>
    <w:p w:rsidR="00613B8F" w:rsidRPr="00E952A3" w:rsidRDefault="00401F62" w:rsidP="001148A5">
      <w:pPr>
        <w:pStyle w:val="a3"/>
        <w:ind w:left="141" w:right="134" w:firstLine="705"/>
        <w:jc w:val="center"/>
        <w:rPr>
          <w:color w:val="000000"/>
        </w:rPr>
      </w:pPr>
      <w:r w:rsidRPr="00E952A3">
        <w:rPr>
          <w:b/>
        </w:rPr>
        <w:t>ПРЕДТАВИТЕЛИ НА ОБЩИНА НИКОЛАЕВО В ТЪРГОВСКИТЕ ДРУЖЕСТВА, В КОИТО ОБЩИНАТА Е АКЦИЖОНЕР ИЛИ СЪДРУЖНИК</w:t>
      </w:r>
    </w:p>
    <w:p w:rsidR="00401F62" w:rsidRPr="00E952A3" w:rsidRDefault="00401F62" w:rsidP="001148A5">
      <w:pPr>
        <w:ind w:left="91" w:right="86"/>
        <w:rPr>
          <w:color w:val="000000"/>
          <w:sz w:val="24"/>
          <w:szCs w:val="24"/>
        </w:rPr>
      </w:pPr>
    </w:p>
    <w:p w:rsidR="00392BD3" w:rsidRPr="00E952A3" w:rsidRDefault="00401F62" w:rsidP="001148A5">
      <w:pPr>
        <w:ind w:left="91" w:right="86" w:firstLine="760"/>
        <w:jc w:val="both"/>
        <w:rPr>
          <w:b/>
          <w:i/>
          <w:sz w:val="24"/>
          <w:szCs w:val="24"/>
        </w:rPr>
      </w:pPr>
      <w:r w:rsidRPr="00E952A3">
        <w:rPr>
          <w:b/>
          <w:sz w:val="24"/>
          <w:szCs w:val="24"/>
        </w:rPr>
        <w:t>Чл.</w:t>
      </w:r>
      <w:r w:rsidRPr="00E952A3">
        <w:rPr>
          <w:sz w:val="24"/>
          <w:szCs w:val="24"/>
        </w:rPr>
        <w:t xml:space="preserve"> </w:t>
      </w:r>
      <w:r w:rsidRPr="00E952A3">
        <w:rPr>
          <w:b/>
          <w:sz w:val="24"/>
          <w:szCs w:val="24"/>
        </w:rPr>
        <w:t>8.</w:t>
      </w:r>
      <w:r w:rsidR="00943A49">
        <w:rPr>
          <w:b/>
          <w:sz w:val="24"/>
          <w:szCs w:val="24"/>
        </w:rPr>
        <w:t xml:space="preserve"> </w:t>
      </w:r>
      <w:r w:rsidR="00613B8F" w:rsidRPr="00E952A3">
        <w:rPr>
          <w:color w:val="000000"/>
          <w:sz w:val="24"/>
          <w:szCs w:val="24"/>
        </w:rPr>
        <w:t>Органите на търговските дружества, в които об</w:t>
      </w:r>
      <w:r w:rsidR="00943A49">
        <w:rPr>
          <w:color w:val="000000"/>
          <w:sz w:val="24"/>
          <w:szCs w:val="24"/>
        </w:rPr>
        <w:t>щината е съдружник или акционер,</w:t>
      </w:r>
      <w:r w:rsidR="00613B8F" w:rsidRPr="00E952A3">
        <w:rPr>
          <w:color w:val="000000"/>
          <w:sz w:val="24"/>
          <w:szCs w:val="24"/>
        </w:rPr>
        <w:t xml:space="preserve"> се формират при условията и по реда на Търговския закон.</w:t>
      </w:r>
    </w:p>
    <w:p w:rsidR="00613B8F" w:rsidRPr="00E952A3" w:rsidRDefault="00613B8F" w:rsidP="00943A49">
      <w:pPr>
        <w:tabs>
          <w:tab w:val="left" w:pos="3516"/>
        </w:tabs>
        <w:ind w:right="86"/>
        <w:jc w:val="both"/>
        <w:rPr>
          <w:b/>
          <w:i/>
          <w:sz w:val="24"/>
          <w:szCs w:val="24"/>
        </w:rPr>
      </w:pPr>
    </w:p>
    <w:p w:rsidR="00613B8F" w:rsidRPr="00E952A3" w:rsidRDefault="00401F62" w:rsidP="001148A5">
      <w:pPr>
        <w:ind w:left="91" w:right="86" w:firstLine="760"/>
        <w:jc w:val="both"/>
        <w:rPr>
          <w:color w:val="000000"/>
          <w:sz w:val="24"/>
          <w:szCs w:val="24"/>
        </w:rPr>
      </w:pPr>
      <w:r w:rsidRPr="00E952A3">
        <w:rPr>
          <w:b/>
          <w:sz w:val="24"/>
          <w:szCs w:val="24"/>
        </w:rPr>
        <w:t>Чл.</w:t>
      </w:r>
      <w:r w:rsidRPr="00E952A3">
        <w:rPr>
          <w:sz w:val="24"/>
          <w:szCs w:val="24"/>
        </w:rPr>
        <w:t xml:space="preserve"> </w:t>
      </w:r>
      <w:r w:rsidRPr="00E952A3">
        <w:rPr>
          <w:b/>
          <w:sz w:val="24"/>
          <w:szCs w:val="24"/>
        </w:rPr>
        <w:t>9.</w:t>
      </w:r>
      <w:r w:rsidR="00943A49">
        <w:rPr>
          <w:b/>
          <w:sz w:val="24"/>
          <w:szCs w:val="24"/>
        </w:rPr>
        <w:t xml:space="preserve"> </w:t>
      </w:r>
      <w:r w:rsidR="00613B8F" w:rsidRPr="00E952A3">
        <w:rPr>
          <w:color w:val="000000"/>
          <w:sz w:val="24"/>
          <w:szCs w:val="24"/>
        </w:rPr>
        <w:t xml:space="preserve">В търговските дружества, в които общината е акционер или съдружник </w:t>
      </w:r>
      <w:r w:rsidR="00E952A3" w:rsidRPr="00E952A3">
        <w:rPr>
          <w:color w:val="000000"/>
          <w:sz w:val="24"/>
          <w:szCs w:val="24"/>
        </w:rPr>
        <w:t>писмено</w:t>
      </w:r>
      <w:r w:rsidR="00613B8F" w:rsidRPr="00E952A3">
        <w:rPr>
          <w:color w:val="000000"/>
          <w:sz w:val="24"/>
          <w:szCs w:val="24"/>
        </w:rPr>
        <w:t xml:space="preserve"> упълномощено от Общинския съвет лице представлява общината в общото събрание на дружеството.</w:t>
      </w:r>
    </w:p>
    <w:p w:rsidR="001148A5" w:rsidRPr="00E952A3" w:rsidRDefault="001148A5" w:rsidP="001148A5">
      <w:pPr>
        <w:ind w:left="91" w:right="86"/>
        <w:jc w:val="both"/>
        <w:rPr>
          <w:color w:val="000000"/>
          <w:sz w:val="24"/>
          <w:szCs w:val="24"/>
        </w:rPr>
      </w:pPr>
    </w:p>
    <w:p w:rsidR="001148A5" w:rsidRPr="00E952A3" w:rsidRDefault="00401F62" w:rsidP="001148A5">
      <w:pPr>
        <w:pStyle w:val="ad"/>
        <w:spacing w:before="0" w:beforeAutospacing="0" w:after="0" w:afterAutospacing="0"/>
        <w:ind w:left="142" w:firstLine="709"/>
        <w:jc w:val="both"/>
        <w:rPr>
          <w:color w:val="000000"/>
        </w:rPr>
      </w:pPr>
      <w:r w:rsidRPr="00E952A3">
        <w:rPr>
          <w:b/>
        </w:rPr>
        <w:t>Чл.</w:t>
      </w:r>
      <w:r w:rsidRPr="00E952A3">
        <w:t xml:space="preserve"> </w:t>
      </w:r>
      <w:r w:rsidRPr="00E952A3">
        <w:rPr>
          <w:b/>
        </w:rPr>
        <w:t>10.</w:t>
      </w:r>
      <w:r w:rsidR="00943A49">
        <w:rPr>
          <w:b/>
        </w:rPr>
        <w:t xml:space="preserve"> </w:t>
      </w:r>
      <w:r w:rsidRPr="00E952A3">
        <w:rPr>
          <w:color w:val="000000"/>
        </w:rPr>
        <w:t>В дружествата с ограничена отговорност, в които общината е съдружник, лицата упълномощени да представляват общината в Общото събрание на съдружниците по реда на чл.</w:t>
      </w:r>
      <w:r w:rsidR="00943A49">
        <w:rPr>
          <w:color w:val="000000"/>
        </w:rPr>
        <w:t xml:space="preserve"> </w:t>
      </w:r>
      <w:r w:rsidRPr="00E952A3">
        <w:rPr>
          <w:color w:val="000000"/>
        </w:rPr>
        <w:t xml:space="preserve">9 от тази наредба, вземат предварително </w:t>
      </w:r>
      <w:r w:rsidR="00E952A3" w:rsidRPr="00E952A3">
        <w:rPr>
          <w:color w:val="000000"/>
        </w:rPr>
        <w:t>писмено</w:t>
      </w:r>
      <w:r w:rsidRPr="00E952A3">
        <w:rPr>
          <w:color w:val="000000"/>
        </w:rPr>
        <w:t xml:space="preserve"> съгласие от Общинския съвет при изразяване на становище и начина на гласуване по всяка от точките в дневния ред, по следните въпроси: </w:t>
      </w:r>
    </w:p>
    <w:p w:rsidR="001148A5" w:rsidRPr="00E952A3" w:rsidRDefault="00401F62" w:rsidP="001148A5">
      <w:pPr>
        <w:pStyle w:val="ad"/>
        <w:spacing w:before="0" w:beforeAutospacing="0" w:after="0" w:afterAutospacing="0"/>
        <w:ind w:left="142" w:firstLine="851"/>
        <w:jc w:val="both"/>
        <w:rPr>
          <w:color w:val="000000"/>
        </w:rPr>
      </w:pPr>
      <w:r w:rsidRPr="00E952A3">
        <w:rPr>
          <w:color w:val="000000"/>
        </w:rPr>
        <w:t xml:space="preserve">1. изменяне и допълване на дружествения договор; </w:t>
      </w:r>
    </w:p>
    <w:p w:rsidR="001148A5" w:rsidRPr="00E952A3" w:rsidRDefault="00401F62" w:rsidP="001148A5">
      <w:pPr>
        <w:pStyle w:val="ad"/>
        <w:spacing w:before="0" w:beforeAutospacing="0" w:after="0" w:afterAutospacing="0"/>
        <w:ind w:left="142" w:firstLine="851"/>
        <w:jc w:val="both"/>
        <w:rPr>
          <w:color w:val="000000"/>
        </w:rPr>
      </w:pPr>
      <w:r w:rsidRPr="00E952A3">
        <w:rPr>
          <w:color w:val="000000"/>
        </w:rPr>
        <w:t xml:space="preserve">2. приемане или изключване на съдружник, даване на съгласие за прехвърляне на дружествен дял на нов член или на друг съдружник; </w:t>
      </w:r>
    </w:p>
    <w:p w:rsidR="001148A5" w:rsidRPr="00E952A3" w:rsidRDefault="00401F62" w:rsidP="001148A5">
      <w:pPr>
        <w:pStyle w:val="ad"/>
        <w:spacing w:before="0" w:beforeAutospacing="0" w:after="0" w:afterAutospacing="0"/>
        <w:ind w:left="142" w:firstLine="851"/>
        <w:jc w:val="both"/>
        <w:rPr>
          <w:color w:val="000000"/>
        </w:rPr>
      </w:pPr>
      <w:r w:rsidRPr="00E952A3">
        <w:rPr>
          <w:color w:val="000000"/>
        </w:rPr>
        <w:t xml:space="preserve">3. намаляване или увеличаване на капитала на дружеството; </w:t>
      </w:r>
    </w:p>
    <w:p w:rsidR="00401F62" w:rsidRPr="00E952A3" w:rsidRDefault="00401F62" w:rsidP="001148A5">
      <w:pPr>
        <w:pStyle w:val="ad"/>
        <w:spacing w:before="0" w:beforeAutospacing="0" w:after="0" w:afterAutospacing="0"/>
        <w:ind w:left="142" w:firstLine="851"/>
        <w:jc w:val="both"/>
        <w:rPr>
          <w:color w:val="000000"/>
        </w:rPr>
      </w:pPr>
      <w:r w:rsidRPr="00E952A3">
        <w:rPr>
          <w:color w:val="000000"/>
        </w:rPr>
        <w:t>4. придобиване и отчуждаване на недвижими имоти и вещни права върху тях;</w:t>
      </w:r>
    </w:p>
    <w:p w:rsidR="001148A5" w:rsidRPr="00E952A3" w:rsidRDefault="00401F62" w:rsidP="001148A5">
      <w:pPr>
        <w:pStyle w:val="ad"/>
        <w:spacing w:before="0" w:beforeAutospacing="0" w:after="0" w:afterAutospacing="0"/>
        <w:ind w:left="142" w:firstLine="851"/>
        <w:jc w:val="both"/>
        <w:rPr>
          <w:color w:val="000000"/>
        </w:rPr>
      </w:pPr>
      <w:r w:rsidRPr="00E952A3">
        <w:rPr>
          <w:color w:val="000000"/>
        </w:rPr>
        <w:t xml:space="preserve">5. решение за допълнителни парични вноски; </w:t>
      </w:r>
    </w:p>
    <w:p w:rsidR="001148A5" w:rsidRPr="00E952A3" w:rsidRDefault="00401F62" w:rsidP="001148A5">
      <w:pPr>
        <w:pStyle w:val="ad"/>
        <w:spacing w:before="0" w:beforeAutospacing="0" w:after="0" w:afterAutospacing="0"/>
        <w:ind w:left="142" w:firstLine="851"/>
        <w:jc w:val="both"/>
        <w:rPr>
          <w:color w:val="000000"/>
        </w:rPr>
      </w:pPr>
      <w:r w:rsidRPr="00E952A3">
        <w:rPr>
          <w:color w:val="000000"/>
        </w:rPr>
        <w:t xml:space="preserve">6. решение за участие в други дружества; </w:t>
      </w:r>
    </w:p>
    <w:p w:rsidR="00401F62" w:rsidRPr="00E952A3" w:rsidRDefault="00401F62" w:rsidP="001148A5">
      <w:pPr>
        <w:pStyle w:val="ad"/>
        <w:spacing w:before="0" w:beforeAutospacing="0" w:after="0" w:afterAutospacing="0"/>
        <w:ind w:left="142" w:firstLine="851"/>
        <w:jc w:val="both"/>
        <w:rPr>
          <w:color w:val="000000"/>
        </w:rPr>
      </w:pPr>
      <w:r w:rsidRPr="00E952A3">
        <w:rPr>
          <w:color w:val="000000"/>
        </w:rPr>
        <w:t>7. преобразуване и прекратяване на дружеството.</w:t>
      </w:r>
    </w:p>
    <w:p w:rsidR="00401F62" w:rsidRPr="00E952A3" w:rsidRDefault="00401F62" w:rsidP="001148A5">
      <w:pPr>
        <w:pStyle w:val="ad"/>
        <w:spacing w:before="0" w:beforeAutospacing="0" w:after="0" w:afterAutospacing="0"/>
        <w:ind w:left="142" w:firstLine="851"/>
        <w:jc w:val="both"/>
        <w:rPr>
          <w:color w:val="000000"/>
        </w:rPr>
      </w:pPr>
      <w:r w:rsidRPr="00E952A3">
        <w:rPr>
          <w:color w:val="000000"/>
        </w:rPr>
        <w:t>8. избиране на управителя, определяне на възнаграждението му и освобождаването му от отговорност;</w:t>
      </w:r>
    </w:p>
    <w:p w:rsidR="00401F62" w:rsidRPr="00E952A3" w:rsidRDefault="00401F62" w:rsidP="001148A5">
      <w:pPr>
        <w:pStyle w:val="ad"/>
        <w:spacing w:before="0" w:beforeAutospacing="0" w:after="0" w:afterAutospacing="0"/>
        <w:ind w:left="142" w:firstLine="851"/>
        <w:jc w:val="both"/>
        <w:rPr>
          <w:color w:val="000000"/>
        </w:rPr>
      </w:pPr>
      <w:r w:rsidRPr="00E952A3">
        <w:rPr>
          <w:color w:val="000000"/>
        </w:rPr>
        <w:t xml:space="preserve">9. приемане на годишният отчет и баланса, </w:t>
      </w:r>
      <w:r w:rsidR="00A142CD" w:rsidRPr="00E952A3">
        <w:rPr>
          <w:color w:val="000000"/>
        </w:rPr>
        <w:t>разпределяне</w:t>
      </w:r>
      <w:r w:rsidRPr="00E952A3">
        <w:rPr>
          <w:color w:val="000000"/>
        </w:rPr>
        <w:t xml:space="preserve"> на печалбата и изплащането на дивидент;</w:t>
      </w:r>
    </w:p>
    <w:p w:rsidR="00401F62" w:rsidRPr="00E952A3" w:rsidRDefault="00401F62" w:rsidP="001148A5">
      <w:pPr>
        <w:pStyle w:val="ad"/>
        <w:spacing w:before="0" w:beforeAutospacing="0" w:after="0" w:afterAutospacing="0"/>
        <w:ind w:left="142" w:firstLine="851"/>
        <w:jc w:val="both"/>
        <w:rPr>
          <w:color w:val="000000"/>
        </w:rPr>
      </w:pPr>
      <w:r w:rsidRPr="00E952A3">
        <w:rPr>
          <w:color w:val="000000"/>
        </w:rPr>
        <w:lastRenderedPageBreak/>
        <w:t>10. решение за откриване и закриване на клонове и участие в други дружества;</w:t>
      </w:r>
    </w:p>
    <w:p w:rsidR="00401F62" w:rsidRPr="00E952A3" w:rsidRDefault="00401F62" w:rsidP="001148A5">
      <w:pPr>
        <w:pStyle w:val="ad"/>
        <w:spacing w:before="0" w:beforeAutospacing="0" w:after="0" w:afterAutospacing="0"/>
        <w:ind w:left="142" w:firstLine="851"/>
        <w:jc w:val="both"/>
        <w:rPr>
          <w:color w:val="000000"/>
        </w:rPr>
      </w:pPr>
      <w:r w:rsidRPr="00E952A3">
        <w:rPr>
          <w:color w:val="000000"/>
        </w:rPr>
        <w:t>11. обезпечения в полза на трети лица;</w:t>
      </w:r>
    </w:p>
    <w:p w:rsidR="00401F62" w:rsidRPr="00E952A3" w:rsidRDefault="00401F62" w:rsidP="001148A5">
      <w:pPr>
        <w:pStyle w:val="ad"/>
        <w:spacing w:before="0" w:beforeAutospacing="0" w:after="0" w:afterAutospacing="0"/>
        <w:ind w:left="142" w:firstLine="851"/>
        <w:jc w:val="both"/>
        <w:rPr>
          <w:color w:val="000000"/>
        </w:rPr>
      </w:pPr>
      <w:r w:rsidRPr="00E952A3">
        <w:rPr>
          <w:color w:val="000000"/>
        </w:rPr>
        <w:t>12. сключване на договори за кредитиране на трети лица;</w:t>
      </w:r>
    </w:p>
    <w:p w:rsidR="008F4761" w:rsidRDefault="00401F62" w:rsidP="001148A5">
      <w:pPr>
        <w:pStyle w:val="ad"/>
        <w:spacing w:before="0" w:beforeAutospacing="0" w:after="0" w:afterAutospacing="0"/>
        <w:ind w:left="142" w:firstLine="851"/>
        <w:jc w:val="both"/>
        <w:rPr>
          <w:color w:val="000000"/>
        </w:rPr>
      </w:pPr>
      <w:r w:rsidRPr="00E952A3">
        <w:rPr>
          <w:color w:val="000000"/>
        </w:rPr>
        <w:t>13. учредяване на залог и ипотека върху дъл</w:t>
      </w:r>
      <w:r w:rsidR="001148A5" w:rsidRPr="00E952A3">
        <w:rPr>
          <w:color w:val="000000"/>
        </w:rPr>
        <w:t>готрайни активи на дружеството.</w:t>
      </w:r>
    </w:p>
    <w:p w:rsidR="00E952A3" w:rsidRPr="00E952A3" w:rsidRDefault="00E952A3" w:rsidP="001148A5">
      <w:pPr>
        <w:pStyle w:val="ad"/>
        <w:spacing w:before="0" w:beforeAutospacing="0" w:after="0" w:afterAutospacing="0"/>
        <w:ind w:left="142" w:firstLine="851"/>
        <w:jc w:val="both"/>
        <w:rPr>
          <w:color w:val="000000"/>
          <w:lang w:val="en-US"/>
        </w:rPr>
      </w:pPr>
    </w:p>
    <w:p w:rsidR="008F4761" w:rsidRPr="00E952A3" w:rsidRDefault="00401F62" w:rsidP="001148A5">
      <w:pPr>
        <w:pStyle w:val="ad"/>
        <w:spacing w:before="0" w:beforeAutospacing="0" w:after="0" w:afterAutospacing="0"/>
        <w:ind w:left="142" w:firstLine="709"/>
        <w:jc w:val="both"/>
        <w:rPr>
          <w:color w:val="000000"/>
          <w:lang w:val="en-US"/>
        </w:rPr>
      </w:pPr>
      <w:r w:rsidRPr="00E952A3">
        <w:rPr>
          <w:b/>
          <w:color w:val="000000"/>
        </w:rPr>
        <w:t>Чл.11</w:t>
      </w:r>
      <w:r w:rsidRPr="00E952A3">
        <w:rPr>
          <w:color w:val="000000"/>
        </w:rPr>
        <w:t>. В акционерните дружества, в които общината е акционер, лицата упълномощени да представляват общината в общото събрание на акционерите по реда на чл.</w:t>
      </w:r>
      <w:r w:rsidR="008F4761" w:rsidRPr="00E952A3">
        <w:rPr>
          <w:color w:val="000000"/>
          <w:lang w:val="en-US"/>
        </w:rPr>
        <w:t xml:space="preserve"> </w:t>
      </w:r>
      <w:r w:rsidRPr="00E952A3">
        <w:rPr>
          <w:color w:val="000000"/>
        </w:rPr>
        <w:t xml:space="preserve">9 от тази наредба, вземат предварително </w:t>
      </w:r>
      <w:r w:rsidR="00A142CD" w:rsidRPr="00E952A3">
        <w:rPr>
          <w:color w:val="000000"/>
        </w:rPr>
        <w:t>писмено</w:t>
      </w:r>
      <w:r w:rsidRPr="00E952A3">
        <w:rPr>
          <w:color w:val="000000"/>
        </w:rPr>
        <w:t xml:space="preserve"> съгласие от Общинския съвет по следните въпроси: </w:t>
      </w:r>
    </w:p>
    <w:p w:rsidR="008F4761" w:rsidRPr="00E952A3" w:rsidRDefault="00401F62" w:rsidP="001148A5">
      <w:pPr>
        <w:pStyle w:val="ad"/>
        <w:spacing w:before="0" w:beforeAutospacing="0" w:after="0" w:afterAutospacing="0"/>
        <w:ind w:left="142" w:firstLine="851"/>
        <w:jc w:val="both"/>
        <w:rPr>
          <w:color w:val="000000"/>
          <w:lang w:val="en-US"/>
        </w:rPr>
      </w:pPr>
      <w:r w:rsidRPr="00E952A3">
        <w:rPr>
          <w:color w:val="000000"/>
        </w:rPr>
        <w:t xml:space="preserve">1. изменяне или допълване на устава на дружеството; </w:t>
      </w:r>
    </w:p>
    <w:p w:rsidR="008F4761" w:rsidRPr="00E952A3" w:rsidRDefault="00401F62" w:rsidP="001148A5">
      <w:pPr>
        <w:pStyle w:val="ad"/>
        <w:spacing w:before="0" w:beforeAutospacing="0" w:after="0" w:afterAutospacing="0"/>
        <w:ind w:left="142" w:firstLine="851"/>
        <w:jc w:val="both"/>
        <w:rPr>
          <w:color w:val="000000"/>
          <w:lang w:val="en-US"/>
        </w:rPr>
      </w:pPr>
      <w:r w:rsidRPr="00E952A3">
        <w:rPr>
          <w:color w:val="000000"/>
        </w:rPr>
        <w:t xml:space="preserve">2. намаляване иди увеличаване капитала на дружеството; </w:t>
      </w:r>
    </w:p>
    <w:p w:rsidR="00401F62" w:rsidRPr="00E952A3" w:rsidRDefault="00401F62" w:rsidP="001148A5">
      <w:pPr>
        <w:pStyle w:val="ad"/>
        <w:spacing w:before="0" w:beforeAutospacing="0" w:after="0" w:afterAutospacing="0"/>
        <w:ind w:left="142" w:firstLine="851"/>
        <w:jc w:val="both"/>
        <w:rPr>
          <w:color w:val="000000"/>
        </w:rPr>
      </w:pPr>
      <w:r w:rsidRPr="00E952A3">
        <w:rPr>
          <w:color w:val="000000"/>
        </w:rPr>
        <w:t>3. преобразуване и прекратяване на дружеството;</w:t>
      </w:r>
    </w:p>
    <w:p w:rsidR="00401F62" w:rsidRPr="00E952A3" w:rsidRDefault="00401F62" w:rsidP="001148A5">
      <w:pPr>
        <w:pStyle w:val="ad"/>
        <w:spacing w:before="0" w:beforeAutospacing="0" w:after="0" w:afterAutospacing="0"/>
        <w:ind w:left="142" w:firstLine="851"/>
        <w:jc w:val="both"/>
        <w:rPr>
          <w:color w:val="000000"/>
        </w:rPr>
      </w:pPr>
      <w:r w:rsidRPr="00E952A3">
        <w:rPr>
          <w:color w:val="000000"/>
        </w:rPr>
        <w:t>4. одобряване на годишния счетоводен отчет след заверка на експерт- счетоводителя, разпределяне на печалбата и изплащане на дивидент;</w:t>
      </w:r>
    </w:p>
    <w:p w:rsidR="00401F62" w:rsidRPr="00E952A3" w:rsidRDefault="00401F62" w:rsidP="001148A5">
      <w:pPr>
        <w:pStyle w:val="ad"/>
        <w:spacing w:before="0" w:beforeAutospacing="0" w:after="0" w:afterAutospacing="0"/>
        <w:ind w:left="142" w:firstLine="851"/>
        <w:jc w:val="both"/>
        <w:rPr>
          <w:color w:val="000000"/>
        </w:rPr>
      </w:pPr>
      <w:r w:rsidRPr="00E952A3">
        <w:rPr>
          <w:color w:val="000000"/>
        </w:rPr>
        <w:t>5. избиране и освобождаване членовете на Съвета на директорите, съответно на Надзорния съвет и определяне на възнаграждението им;</w:t>
      </w:r>
    </w:p>
    <w:p w:rsidR="00401F62" w:rsidRPr="00E952A3" w:rsidRDefault="00401F62" w:rsidP="001148A5">
      <w:pPr>
        <w:pStyle w:val="ad"/>
        <w:spacing w:before="0" w:beforeAutospacing="0" w:after="0" w:afterAutospacing="0"/>
        <w:ind w:left="142" w:firstLine="851"/>
        <w:jc w:val="both"/>
        <w:rPr>
          <w:color w:val="000000"/>
        </w:rPr>
      </w:pPr>
      <w:r w:rsidRPr="00E952A3">
        <w:rPr>
          <w:color w:val="000000"/>
        </w:rPr>
        <w:t>6. освобождаване от отговорност членовете на Надзорния съвет, на Управителния съвет, съответно на Съвета на директорите;</w:t>
      </w:r>
    </w:p>
    <w:p w:rsidR="00401F62" w:rsidRPr="00E952A3" w:rsidRDefault="00401F62" w:rsidP="001148A5">
      <w:pPr>
        <w:pStyle w:val="ad"/>
        <w:spacing w:before="0" w:beforeAutospacing="0" w:after="0" w:afterAutospacing="0"/>
        <w:ind w:left="142" w:firstLine="851"/>
        <w:jc w:val="both"/>
        <w:rPr>
          <w:color w:val="000000"/>
        </w:rPr>
      </w:pPr>
      <w:r w:rsidRPr="00E952A3">
        <w:rPr>
          <w:color w:val="000000"/>
        </w:rPr>
        <w:t>7. обезпечения в полза на трети лица;</w:t>
      </w:r>
    </w:p>
    <w:p w:rsidR="00401F62" w:rsidRPr="00E952A3" w:rsidRDefault="00401F62" w:rsidP="001148A5">
      <w:pPr>
        <w:pStyle w:val="ad"/>
        <w:spacing w:before="0" w:beforeAutospacing="0" w:after="0" w:afterAutospacing="0"/>
        <w:ind w:left="142" w:firstLine="851"/>
        <w:jc w:val="both"/>
        <w:rPr>
          <w:color w:val="000000"/>
        </w:rPr>
      </w:pPr>
      <w:r w:rsidRPr="00E952A3">
        <w:rPr>
          <w:color w:val="000000"/>
        </w:rPr>
        <w:t>8. сключване на договори за кредитиране на трети лица;</w:t>
      </w:r>
    </w:p>
    <w:p w:rsidR="00401F62" w:rsidRPr="00E952A3" w:rsidRDefault="00401F62" w:rsidP="001148A5">
      <w:pPr>
        <w:pStyle w:val="ad"/>
        <w:spacing w:before="0" w:beforeAutospacing="0" w:after="0" w:afterAutospacing="0"/>
        <w:ind w:left="142" w:firstLine="851"/>
        <w:jc w:val="both"/>
        <w:rPr>
          <w:color w:val="000000"/>
        </w:rPr>
      </w:pPr>
      <w:r w:rsidRPr="00E952A3">
        <w:rPr>
          <w:color w:val="000000"/>
        </w:rPr>
        <w:t>9. учредяване на залог и ипотека върху дълготрайни активи на дружеството; както и по какъв начин да гласуват по всяка от точките в дневния ред.</w:t>
      </w:r>
    </w:p>
    <w:p w:rsidR="00613B8F" w:rsidRPr="00E952A3" w:rsidRDefault="00613B8F" w:rsidP="001148A5">
      <w:pPr>
        <w:ind w:left="91" w:right="86"/>
        <w:jc w:val="both"/>
        <w:rPr>
          <w:b/>
          <w:i/>
          <w:sz w:val="24"/>
          <w:szCs w:val="24"/>
        </w:rPr>
      </w:pPr>
    </w:p>
    <w:p w:rsidR="00AF2987" w:rsidRPr="00E952A3" w:rsidRDefault="00C5745B" w:rsidP="001148A5">
      <w:pPr>
        <w:ind w:left="91" w:right="86"/>
        <w:jc w:val="center"/>
        <w:rPr>
          <w:b/>
          <w:i/>
          <w:sz w:val="24"/>
          <w:szCs w:val="24"/>
        </w:rPr>
      </w:pPr>
      <w:r w:rsidRPr="00E952A3">
        <w:rPr>
          <w:b/>
          <w:i/>
          <w:sz w:val="24"/>
          <w:szCs w:val="24"/>
        </w:rPr>
        <w:t>Раздел</w:t>
      </w:r>
      <w:r w:rsidRPr="00E952A3">
        <w:rPr>
          <w:sz w:val="24"/>
          <w:szCs w:val="24"/>
        </w:rPr>
        <w:t xml:space="preserve"> </w:t>
      </w:r>
      <w:r w:rsidRPr="00E952A3">
        <w:rPr>
          <w:b/>
          <w:i/>
          <w:spacing w:val="-10"/>
          <w:sz w:val="24"/>
          <w:szCs w:val="24"/>
        </w:rPr>
        <w:t>I</w:t>
      </w:r>
      <w:r w:rsidR="008F4761" w:rsidRPr="00E952A3">
        <w:rPr>
          <w:b/>
          <w:i/>
          <w:spacing w:val="-10"/>
          <w:sz w:val="24"/>
          <w:szCs w:val="24"/>
        </w:rPr>
        <w:t>II</w:t>
      </w:r>
    </w:p>
    <w:p w:rsidR="00AF2987" w:rsidRPr="008F4761" w:rsidRDefault="00C5745B" w:rsidP="001148A5">
      <w:pPr>
        <w:pStyle w:val="1"/>
        <w:ind w:left="91"/>
        <w:rPr>
          <w:spacing w:val="-2"/>
        </w:rPr>
      </w:pPr>
      <w:r w:rsidRPr="00E952A3">
        <w:t>НАМАЛЯНЕ</w:t>
      </w:r>
      <w:r w:rsidRPr="00E952A3">
        <w:rPr>
          <w:b w:val="0"/>
          <w:spacing w:val="-8"/>
        </w:rPr>
        <w:t xml:space="preserve"> </w:t>
      </w:r>
      <w:r w:rsidRPr="00E952A3">
        <w:t>СТОЙНОСТТА</w:t>
      </w:r>
      <w:r w:rsidRPr="00E952A3">
        <w:rPr>
          <w:b w:val="0"/>
          <w:spacing w:val="-4"/>
        </w:rPr>
        <w:t xml:space="preserve"> </w:t>
      </w:r>
      <w:r w:rsidRPr="00E952A3">
        <w:t>НА</w:t>
      </w:r>
      <w:r w:rsidRPr="00E952A3">
        <w:rPr>
          <w:b w:val="0"/>
          <w:spacing w:val="-4"/>
        </w:rPr>
        <w:t xml:space="preserve"> </w:t>
      </w:r>
      <w:r w:rsidRPr="00E952A3">
        <w:t>ОБЩИНСКОТО</w:t>
      </w:r>
      <w:r w:rsidRPr="00E952A3">
        <w:rPr>
          <w:b w:val="0"/>
          <w:spacing w:val="-3"/>
        </w:rPr>
        <w:t xml:space="preserve"> </w:t>
      </w:r>
      <w:r w:rsidRPr="00E952A3">
        <w:rPr>
          <w:spacing w:val="-2"/>
        </w:rPr>
        <w:t>УЧАСТИЕ</w:t>
      </w:r>
    </w:p>
    <w:p w:rsidR="001973EB" w:rsidRPr="008F4761" w:rsidRDefault="001973EB" w:rsidP="001148A5">
      <w:pPr>
        <w:pStyle w:val="1"/>
        <w:ind w:left="91"/>
      </w:pPr>
    </w:p>
    <w:p w:rsidR="00AF2987" w:rsidRPr="008F4761" w:rsidRDefault="00C5745B" w:rsidP="001148A5">
      <w:pPr>
        <w:pStyle w:val="a3"/>
        <w:ind w:left="141" w:right="135" w:firstLine="705"/>
        <w:jc w:val="both"/>
      </w:pPr>
      <w:r w:rsidRPr="008F4761">
        <w:rPr>
          <w:b/>
        </w:rPr>
        <w:t>Чл.</w:t>
      </w:r>
      <w:r w:rsidRPr="008F4761">
        <w:t xml:space="preserve"> </w:t>
      </w:r>
      <w:r w:rsidR="001148A5">
        <w:rPr>
          <w:b/>
          <w:lang w:val="en-US"/>
        </w:rPr>
        <w:t>12</w:t>
      </w:r>
      <w:r w:rsidRPr="008F4761">
        <w:rPr>
          <w:b/>
        </w:rPr>
        <w:t>.</w:t>
      </w:r>
      <w:r w:rsidRPr="008F4761">
        <w:t xml:space="preserve"> Решения за намаляване на общинското участие се вземат от Общинския съвет и се приемат с поименно гласуване с мнозинство повече от половината от общия брой на общинските съветници.</w:t>
      </w:r>
    </w:p>
    <w:p w:rsidR="00AF2987" w:rsidRPr="008F4761" w:rsidRDefault="00AF2987" w:rsidP="001148A5">
      <w:pPr>
        <w:pStyle w:val="a3"/>
        <w:jc w:val="both"/>
      </w:pPr>
    </w:p>
    <w:p w:rsidR="00AF2987" w:rsidRPr="008F4761" w:rsidRDefault="00C5745B" w:rsidP="001148A5">
      <w:pPr>
        <w:pStyle w:val="a3"/>
        <w:ind w:left="141" w:right="134" w:firstLine="705"/>
        <w:jc w:val="both"/>
      </w:pPr>
      <w:r w:rsidRPr="008F4761">
        <w:rPr>
          <w:b/>
        </w:rPr>
        <w:t>Чл.</w:t>
      </w:r>
      <w:r w:rsidRPr="008F4761">
        <w:t xml:space="preserve"> </w:t>
      </w:r>
      <w:r w:rsidR="001148A5">
        <w:rPr>
          <w:b/>
          <w:lang w:val="en-US"/>
        </w:rPr>
        <w:t>13</w:t>
      </w:r>
      <w:r w:rsidRPr="008F4761">
        <w:rPr>
          <w:b/>
        </w:rPr>
        <w:t>.</w:t>
      </w:r>
      <w:r w:rsidRPr="008F4761">
        <w:t xml:space="preserve"> Капиталът на търговски дружества с общинско участие може да се намалява със стойността на имоти и вещи или вещни права, които са внесени като непарична вноска в капитала им, след решение на Общинския съвет, прието с</w:t>
      </w:r>
      <w:r w:rsidRPr="008F4761">
        <w:rPr>
          <w:spacing w:val="80"/>
        </w:rPr>
        <w:t xml:space="preserve"> </w:t>
      </w:r>
      <w:r w:rsidRPr="008F4761">
        <w:t xml:space="preserve">указаното в чл. </w:t>
      </w:r>
      <w:r w:rsidR="00943A49">
        <w:t>12</w:t>
      </w:r>
      <w:r w:rsidRPr="008F4761">
        <w:t xml:space="preserve"> мнозинство.</w:t>
      </w:r>
    </w:p>
    <w:p w:rsidR="001973EB" w:rsidRPr="008F4761" w:rsidRDefault="001973EB" w:rsidP="001148A5">
      <w:pPr>
        <w:ind w:left="89" w:right="88"/>
        <w:jc w:val="center"/>
        <w:rPr>
          <w:b/>
          <w:i/>
          <w:sz w:val="24"/>
          <w:szCs w:val="24"/>
        </w:rPr>
      </w:pPr>
    </w:p>
    <w:p w:rsidR="00AF2987" w:rsidRPr="008F4761" w:rsidRDefault="00C5745B" w:rsidP="001148A5">
      <w:pPr>
        <w:ind w:left="89" w:right="88"/>
        <w:jc w:val="center"/>
        <w:rPr>
          <w:b/>
          <w:i/>
          <w:sz w:val="24"/>
          <w:szCs w:val="24"/>
          <w:lang w:val="en-US"/>
        </w:rPr>
      </w:pPr>
      <w:r w:rsidRPr="008F4761">
        <w:rPr>
          <w:b/>
          <w:i/>
          <w:sz w:val="24"/>
          <w:szCs w:val="24"/>
        </w:rPr>
        <w:t>Раздел</w:t>
      </w:r>
      <w:r w:rsidRPr="008F4761">
        <w:rPr>
          <w:sz w:val="24"/>
          <w:szCs w:val="24"/>
        </w:rPr>
        <w:t xml:space="preserve"> </w:t>
      </w:r>
      <w:r w:rsidR="008F4761" w:rsidRPr="008F4761">
        <w:rPr>
          <w:b/>
          <w:i/>
          <w:spacing w:val="-5"/>
          <w:sz w:val="24"/>
          <w:szCs w:val="24"/>
        </w:rPr>
        <w:t>I</w:t>
      </w:r>
      <w:r w:rsidR="008F4761" w:rsidRPr="008F4761">
        <w:rPr>
          <w:b/>
          <w:i/>
          <w:spacing w:val="-10"/>
          <w:sz w:val="24"/>
          <w:szCs w:val="24"/>
          <w:lang w:val="en-US"/>
        </w:rPr>
        <w:t>V</w:t>
      </w:r>
    </w:p>
    <w:p w:rsidR="00AF2987" w:rsidRPr="008F4761" w:rsidRDefault="00C5745B" w:rsidP="001148A5">
      <w:pPr>
        <w:pStyle w:val="1"/>
        <w:ind w:right="89"/>
        <w:rPr>
          <w:spacing w:val="-2"/>
        </w:rPr>
      </w:pPr>
      <w:r w:rsidRPr="008F4761">
        <w:t>УЧАСТИЕ</w:t>
      </w:r>
      <w:r w:rsidRPr="008F4761">
        <w:rPr>
          <w:b w:val="0"/>
          <w:spacing w:val="-6"/>
        </w:rPr>
        <w:t xml:space="preserve"> </w:t>
      </w:r>
      <w:r w:rsidRPr="008F4761">
        <w:t>НА</w:t>
      </w:r>
      <w:r w:rsidRPr="008F4761">
        <w:rPr>
          <w:b w:val="0"/>
          <w:spacing w:val="-3"/>
        </w:rPr>
        <w:t xml:space="preserve"> </w:t>
      </w:r>
      <w:r w:rsidRPr="008F4761">
        <w:t>ОБЩИНАТА</w:t>
      </w:r>
      <w:r w:rsidRPr="008F4761">
        <w:rPr>
          <w:b w:val="0"/>
          <w:spacing w:val="-6"/>
        </w:rPr>
        <w:t xml:space="preserve"> </w:t>
      </w:r>
      <w:r w:rsidRPr="008F4761">
        <w:t>В</w:t>
      </w:r>
      <w:r w:rsidRPr="008F4761">
        <w:rPr>
          <w:b w:val="0"/>
          <w:spacing w:val="1"/>
        </w:rPr>
        <w:t xml:space="preserve"> </w:t>
      </w:r>
      <w:r w:rsidRPr="008F4761">
        <w:t>ТЪРГОВСКИ</w:t>
      </w:r>
      <w:r w:rsidRPr="008F4761">
        <w:rPr>
          <w:b w:val="0"/>
          <w:spacing w:val="-1"/>
        </w:rPr>
        <w:t xml:space="preserve"> </w:t>
      </w:r>
      <w:r w:rsidRPr="008F4761">
        <w:rPr>
          <w:spacing w:val="-2"/>
        </w:rPr>
        <w:t>ДРУЖЕСТВА</w:t>
      </w:r>
    </w:p>
    <w:p w:rsidR="001973EB" w:rsidRPr="008F4761" w:rsidRDefault="001973EB" w:rsidP="001148A5">
      <w:pPr>
        <w:pStyle w:val="1"/>
        <w:ind w:right="89"/>
      </w:pPr>
    </w:p>
    <w:p w:rsidR="00AF2987" w:rsidRPr="008F4761" w:rsidRDefault="00C5745B" w:rsidP="001148A5">
      <w:pPr>
        <w:pStyle w:val="a3"/>
        <w:ind w:left="141" w:right="134" w:firstLine="705"/>
        <w:jc w:val="both"/>
      </w:pPr>
      <w:r w:rsidRPr="008F4761">
        <w:rPr>
          <w:b/>
        </w:rPr>
        <w:t>Чл.</w:t>
      </w:r>
      <w:r w:rsidR="001148A5">
        <w:rPr>
          <w:b/>
          <w:lang w:val="en-US"/>
        </w:rPr>
        <w:t>14</w:t>
      </w:r>
      <w:r w:rsidRPr="008F4761">
        <w:rPr>
          <w:b/>
        </w:rPr>
        <w:t>.</w:t>
      </w:r>
      <w:r w:rsidRPr="008F4761">
        <w:t xml:space="preserve"> (1) Общината може да участва в търговски дружества чрез придобиване</w:t>
      </w:r>
      <w:r w:rsidRPr="008F4761">
        <w:rPr>
          <w:spacing w:val="80"/>
        </w:rPr>
        <w:t xml:space="preserve"> </w:t>
      </w:r>
      <w:r w:rsidRPr="008F4761">
        <w:t xml:space="preserve">на дялове или </w:t>
      </w:r>
      <w:r w:rsidR="00943A49">
        <w:t>акции от съществуващи дружества</w:t>
      </w:r>
      <w:r w:rsidRPr="008F4761">
        <w:t xml:space="preserve"> или съвместно с други правни субекти да учредява търговски дружества, след решение на Общинския съвет, прието с мнозинство повече от половината от общия брой на общинските съветници, по предложение на кмета на общината, комисия към Общинския съвет или общински </w:t>
      </w:r>
      <w:r w:rsidRPr="008F4761">
        <w:rPr>
          <w:spacing w:val="-2"/>
        </w:rPr>
        <w:t>съветник.</w:t>
      </w:r>
    </w:p>
    <w:p w:rsidR="00AF2987" w:rsidRPr="008F4761" w:rsidRDefault="00C5745B" w:rsidP="001148A5">
      <w:pPr>
        <w:pStyle w:val="a5"/>
        <w:numPr>
          <w:ilvl w:val="0"/>
          <w:numId w:val="2"/>
        </w:numPr>
        <w:tabs>
          <w:tab w:val="left" w:pos="1271"/>
        </w:tabs>
        <w:ind w:right="136" w:firstLine="705"/>
        <w:rPr>
          <w:sz w:val="24"/>
          <w:szCs w:val="24"/>
        </w:rPr>
      </w:pPr>
      <w:r w:rsidRPr="008F4761">
        <w:rPr>
          <w:sz w:val="24"/>
          <w:szCs w:val="24"/>
        </w:rPr>
        <w:t>Предложението трябва да съдържа обосновка на необходимостта и/или целесъобразността от участието на общината в търговското дружество.</w:t>
      </w:r>
    </w:p>
    <w:p w:rsidR="00AF2987" w:rsidRDefault="00C5745B" w:rsidP="001148A5">
      <w:pPr>
        <w:pStyle w:val="a5"/>
        <w:numPr>
          <w:ilvl w:val="0"/>
          <w:numId w:val="2"/>
        </w:numPr>
        <w:tabs>
          <w:tab w:val="left" w:pos="1314"/>
        </w:tabs>
        <w:ind w:firstLine="705"/>
        <w:rPr>
          <w:sz w:val="24"/>
          <w:szCs w:val="24"/>
        </w:rPr>
      </w:pPr>
      <w:r w:rsidRPr="008F4761">
        <w:rPr>
          <w:sz w:val="24"/>
          <w:szCs w:val="24"/>
        </w:rPr>
        <w:t>С решението по ал. 1 Общинският съвет определя дяловото, респ. акционерното</w:t>
      </w:r>
      <w:r w:rsidRPr="008F4761">
        <w:rPr>
          <w:spacing w:val="78"/>
          <w:w w:val="150"/>
          <w:sz w:val="24"/>
          <w:szCs w:val="24"/>
        </w:rPr>
        <w:t xml:space="preserve"> </w:t>
      </w:r>
      <w:r w:rsidRPr="008F4761">
        <w:rPr>
          <w:sz w:val="24"/>
          <w:szCs w:val="24"/>
        </w:rPr>
        <w:t>участие</w:t>
      </w:r>
      <w:r w:rsidRPr="008F4761">
        <w:rPr>
          <w:spacing w:val="73"/>
          <w:w w:val="150"/>
          <w:sz w:val="24"/>
          <w:szCs w:val="24"/>
        </w:rPr>
        <w:t xml:space="preserve"> </w:t>
      </w:r>
      <w:r w:rsidRPr="008F4761">
        <w:rPr>
          <w:sz w:val="24"/>
          <w:szCs w:val="24"/>
        </w:rPr>
        <w:t>на</w:t>
      </w:r>
      <w:r w:rsidRPr="008F4761">
        <w:rPr>
          <w:spacing w:val="73"/>
          <w:w w:val="150"/>
          <w:sz w:val="24"/>
          <w:szCs w:val="24"/>
        </w:rPr>
        <w:t xml:space="preserve"> </w:t>
      </w:r>
      <w:r w:rsidRPr="008F4761">
        <w:rPr>
          <w:sz w:val="24"/>
          <w:szCs w:val="24"/>
        </w:rPr>
        <w:t>общината</w:t>
      </w:r>
      <w:r w:rsidRPr="008F4761">
        <w:rPr>
          <w:spacing w:val="73"/>
          <w:w w:val="150"/>
          <w:sz w:val="24"/>
          <w:szCs w:val="24"/>
        </w:rPr>
        <w:t xml:space="preserve"> </w:t>
      </w:r>
      <w:r w:rsidRPr="008F4761">
        <w:rPr>
          <w:sz w:val="24"/>
          <w:szCs w:val="24"/>
        </w:rPr>
        <w:t>и</w:t>
      </w:r>
      <w:r w:rsidRPr="008F4761">
        <w:rPr>
          <w:spacing w:val="75"/>
          <w:w w:val="150"/>
          <w:sz w:val="24"/>
          <w:szCs w:val="24"/>
        </w:rPr>
        <w:t xml:space="preserve"> </w:t>
      </w:r>
      <w:r w:rsidRPr="008F4761">
        <w:rPr>
          <w:sz w:val="24"/>
          <w:szCs w:val="24"/>
        </w:rPr>
        <w:t>избира</w:t>
      </w:r>
      <w:r w:rsidRPr="008F4761">
        <w:rPr>
          <w:spacing w:val="73"/>
          <w:w w:val="150"/>
          <w:sz w:val="24"/>
          <w:szCs w:val="24"/>
        </w:rPr>
        <w:t xml:space="preserve"> </w:t>
      </w:r>
      <w:r w:rsidRPr="008F4761">
        <w:rPr>
          <w:sz w:val="24"/>
          <w:szCs w:val="24"/>
        </w:rPr>
        <w:t>представителите</w:t>
      </w:r>
      <w:r w:rsidRPr="008F4761">
        <w:rPr>
          <w:spacing w:val="73"/>
          <w:w w:val="150"/>
          <w:sz w:val="24"/>
          <w:szCs w:val="24"/>
        </w:rPr>
        <w:t xml:space="preserve"> </w:t>
      </w:r>
      <w:r w:rsidRPr="008F4761">
        <w:rPr>
          <w:sz w:val="24"/>
          <w:szCs w:val="24"/>
        </w:rPr>
        <w:t>й</w:t>
      </w:r>
      <w:r w:rsidRPr="008F4761">
        <w:rPr>
          <w:spacing w:val="75"/>
          <w:w w:val="150"/>
          <w:sz w:val="24"/>
          <w:szCs w:val="24"/>
        </w:rPr>
        <w:t xml:space="preserve"> </w:t>
      </w:r>
      <w:r w:rsidRPr="008F4761">
        <w:rPr>
          <w:sz w:val="24"/>
          <w:szCs w:val="24"/>
        </w:rPr>
        <w:t>в</w:t>
      </w:r>
      <w:r w:rsidRPr="008F4761">
        <w:rPr>
          <w:spacing w:val="75"/>
          <w:w w:val="150"/>
          <w:sz w:val="24"/>
          <w:szCs w:val="24"/>
        </w:rPr>
        <w:t xml:space="preserve"> </w:t>
      </w:r>
      <w:r w:rsidRPr="008F4761">
        <w:rPr>
          <w:sz w:val="24"/>
          <w:szCs w:val="24"/>
        </w:rPr>
        <w:t>органите</w:t>
      </w:r>
      <w:r w:rsidRPr="008F4761">
        <w:rPr>
          <w:spacing w:val="73"/>
          <w:w w:val="150"/>
          <w:sz w:val="24"/>
          <w:szCs w:val="24"/>
        </w:rPr>
        <w:t xml:space="preserve"> </w:t>
      </w:r>
      <w:r w:rsidRPr="008F4761">
        <w:rPr>
          <w:sz w:val="24"/>
          <w:szCs w:val="24"/>
        </w:rPr>
        <w:t>на</w:t>
      </w:r>
      <w:r w:rsidR="001973EB" w:rsidRPr="008F4761">
        <w:rPr>
          <w:sz w:val="24"/>
          <w:szCs w:val="24"/>
        </w:rPr>
        <w:t xml:space="preserve"> </w:t>
      </w:r>
      <w:r w:rsidRPr="008F4761">
        <w:rPr>
          <w:sz w:val="24"/>
          <w:szCs w:val="24"/>
        </w:rPr>
        <w:t>управление</w:t>
      </w:r>
      <w:r w:rsidRPr="008F4761">
        <w:rPr>
          <w:spacing w:val="40"/>
          <w:sz w:val="24"/>
          <w:szCs w:val="24"/>
        </w:rPr>
        <w:t xml:space="preserve"> </w:t>
      </w:r>
      <w:r w:rsidRPr="008F4761">
        <w:rPr>
          <w:sz w:val="24"/>
          <w:szCs w:val="24"/>
        </w:rPr>
        <w:t>на</w:t>
      </w:r>
      <w:r w:rsidRPr="008F4761">
        <w:rPr>
          <w:spacing w:val="40"/>
          <w:sz w:val="24"/>
          <w:szCs w:val="24"/>
        </w:rPr>
        <w:t xml:space="preserve"> </w:t>
      </w:r>
      <w:r w:rsidRPr="008F4761">
        <w:rPr>
          <w:sz w:val="24"/>
          <w:szCs w:val="24"/>
        </w:rPr>
        <w:t>търговските</w:t>
      </w:r>
      <w:r w:rsidRPr="008F4761">
        <w:rPr>
          <w:spacing w:val="40"/>
          <w:sz w:val="24"/>
          <w:szCs w:val="24"/>
        </w:rPr>
        <w:t xml:space="preserve"> </w:t>
      </w:r>
      <w:r w:rsidRPr="008F4761">
        <w:rPr>
          <w:sz w:val="24"/>
          <w:szCs w:val="24"/>
        </w:rPr>
        <w:t>дружества.</w:t>
      </w:r>
      <w:r w:rsidRPr="008F4761">
        <w:rPr>
          <w:spacing w:val="40"/>
          <w:sz w:val="24"/>
          <w:szCs w:val="24"/>
        </w:rPr>
        <w:t xml:space="preserve"> </w:t>
      </w:r>
      <w:r w:rsidRPr="008F4761">
        <w:rPr>
          <w:sz w:val="24"/>
          <w:szCs w:val="24"/>
        </w:rPr>
        <w:t>Със</w:t>
      </w:r>
      <w:r w:rsidRPr="008F4761">
        <w:rPr>
          <w:spacing w:val="40"/>
          <w:sz w:val="24"/>
          <w:szCs w:val="24"/>
        </w:rPr>
        <w:t xml:space="preserve"> </w:t>
      </w:r>
      <w:r w:rsidRPr="008F4761">
        <w:rPr>
          <w:sz w:val="24"/>
          <w:szCs w:val="24"/>
        </w:rPr>
        <w:t>същото</w:t>
      </w:r>
      <w:r w:rsidRPr="008F4761">
        <w:rPr>
          <w:spacing w:val="40"/>
          <w:sz w:val="24"/>
          <w:szCs w:val="24"/>
        </w:rPr>
        <w:t xml:space="preserve"> </w:t>
      </w:r>
      <w:r w:rsidRPr="008F4761">
        <w:rPr>
          <w:sz w:val="24"/>
          <w:szCs w:val="24"/>
        </w:rPr>
        <w:t>решение</w:t>
      </w:r>
      <w:r w:rsidRPr="008F4761">
        <w:rPr>
          <w:spacing w:val="40"/>
          <w:sz w:val="24"/>
          <w:szCs w:val="24"/>
        </w:rPr>
        <w:t xml:space="preserve"> </w:t>
      </w:r>
      <w:r w:rsidRPr="008F4761">
        <w:rPr>
          <w:sz w:val="24"/>
          <w:szCs w:val="24"/>
        </w:rPr>
        <w:t>могат</w:t>
      </w:r>
      <w:r w:rsidRPr="008F4761">
        <w:rPr>
          <w:spacing w:val="40"/>
          <w:sz w:val="24"/>
          <w:szCs w:val="24"/>
        </w:rPr>
        <w:t xml:space="preserve"> </w:t>
      </w:r>
      <w:r w:rsidRPr="008F4761">
        <w:rPr>
          <w:sz w:val="24"/>
          <w:szCs w:val="24"/>
        </w:rPr>
        <w:t>да</w:t>
      </w:r>
      <w:r w:rsidRPr="008F4761">
        <w:rPr>
          <w:spacing w:val="40"/>
          <w:sz w:val="24"/>
          <w:szCs w:val="24"/>
        </w:rPr>
        <w:t xml:space="preserve"> </w:t>
      </w:r>
      <w:r w:rsidRPr="008F4761">
        <w:rPr>
          <w:sz w:val="24"/>
          <w:szCs w:val="24"/>
        </w:rPr>
        <w:t>се</w:t>
      </w:r>
      <w:r w:rsidRPr="008F4761">
        <w:rPr>
          <w:spacing w:val="40"/>
          <w:sz w:val="24"/>
          <w:szCs w:val="24"/>
        </w:rPr>
        <w:t xml:space="preserve"> </w:t>
      </w:r>
      <w:r w:rsidRPr="008F4761">
        <w:rPr>
          <w:sz w:val="24"/>
          <w:szCs w:val="24"/>
        </w:rPr>
        <w:t>поставят</w:t>
      </w:r>
      <w:r w:rsidRPr="008F4761">
        <w:rPr>
          <w:spacing w:val="40"/>
          <w:sz w:val="24"/>
          <w:szCs w:val="24"/>
        </w:rPr>
        <w:t xml:space="preserve"> </w:t>
      </w:r>
      <w:r w:rsidRPr="008F4761">
        <w:rPr>
          <w:sz w:val="24"/>
          <w:szCs w:val="24"/>
        </w:rPr>
        <w:t>и други условия за участието на общината в търговските дружества.</w:t>
      </w:r>
    </w:p>
    <w:p w:rsidR="007C4751" w:rsidRPr="008F4761" w:rsidRDefault="007C4751" w:rsidP="007C4751">
      <w:pPr>
        <w:pStyle w:val="a5"/>
        <w:tabs>
          <w:tab w:val="left" w:pos="1314"/>
        </w:tabs>
        <w:ind w:left="846" w:firstLine="0"/>
        <w:rPr>
          <w:sz w:val="24"/>
          <w:szCs w:val="24"/>
        </w:rPr>
      </w:pPr>
    </w:p>
    <w:p w:rsidR="00AF2987" w:rsidRPr="008F4761" w:rsidRDefault="00C5745B" w:rsidP="001148A5">
      <w:pPr>
        <w:pStyle w:val="a3"/>
        <w:ind w:left="141" w:right="129" w:firstLine="705"/>
        <w:jc w:val="both"/>
      </w:pPr>
      <w:r w:rsidRPr="008F4761">
        <w:rPr>
          <w:b/>
        </w:rPr>
        <w:t>Чл.</w:t>
      </w:r>
      <w:r w:rsidRPr="008F4761">
        <w:t xml:space="preserve"> </w:t>
      </w:r>
      <w:r w:rsidR="001148A5">
        <w:rPr>
          <w:b/>
          <w:lang w:val="en-US"/>
        </w:rPr>
        <w:t>15</w:t>
      </w:r>
      <w:r w:rsidRPr="008F4761">
        <w:rPr>
          <w:b/>
        </w:rPr>
        <w:t>.</w:t>
      </w:r>
      <w:r w:rsidRPr="008F4761">
        <w:t xml:space="preserve"> (1) Общината може да внася свободни имоти и вещи или вещни права </w:t>
      </w:r>
      <w:r w:rsidRPr="008F4761">
        <w:lastRenderedPageBreak/>
        <w:t>върху имоти, частна общинска собственост, като непарична вноска в капитала на търговско дружество с общинско участие, след решение на Общинския съвет, прието с мнозинство от две трети от общия брой на общинските съветници.</w:t>
      </w:r>
    </w:p>
    <w:p w:rsidR="00392BD3" w:rsidRPr="008F4761" w:rsidRDefault="00392BD3" w:rsidP="001148A5">
      <w:pPr>
        <w:pStyle w:val="a3"/>
        <w:ind w:left="141" w:right="129" w:firstLine="705"/>
        <w:jc w:val="both"/>
      </w:pPr>
      <w:r w:rsidRPr="008F4761">
        <w:t>(2)Оценката на имотите и вещите по ал. 1 се извършва по реда на чл. 72, ал. 2 от Търговския закон.</w:t>
      </w:r>
    </w:p>
    <w:p w:rsidR="00AF2987" w:rsidRPr="008F4761" w:rsidRDefault="00C5745B" w:rsidP="001148A5">
      <w:pPr>
        <w:pStyle w:val="a3"/>
        <w:ind w:left="141" w:right="136" w:firstLine="705"/>
        <w:jc w:val="both"/>
      </w:pPr>
      <w:r w:rsidRPr="008F4761">
        <w:t>(</w:t>
      </w:r>
      <w:r w:rsidR="00392BD3" w:rsidRPr="008F4761">
        <w:t>3</w:t>
      </w:r>
      <w:r w:rsidRPr="008F4761">
        <w:t xml:space="preserve">) Предложението трябва да съдържа пълно описание на непаричната вноска и обосновка на необходимостта и/или целесъобразността от внасянето й в търговското </w:t>
      </w:r>
      <w:r w:rsidRPr="008F4761">
        <w:rPr>
          <w:spacing w:val="-2"/>
        </w:rPr>
        <w:t>дружество.</w:t>
      </w:r>
    </w:p>
    <w:p w:rsidR="008F4761" w:rsidRDefault="00C5745B" w:rsidP="001148A5">
      <w:pPr>
        <w:pStyle w:val="a3"/>
        <w:ind w:left="141" w:right="140" w:firstLine="705"/>
        <w:jc w:val="both"/>
      </w:pPr>
      <w:r w:rsidRPr="008F4761">
        <w:t>(</w:t>
      </w:r>
      <w:r w:rsidR="00392BD3" w:rsidRPr="008F4761">
        <w:t>4</w:t>
      </w:r>
      <w:r w:rsidRPr="008F4761">
        <w:t>) Оценката и внасянето на непаричната вноска се извършват при условията и по реда на Търговския закон.</w:t>
      </w:r>
    </w:p>
    <w:p w:rsidR="008F4761" w:rsidRPr="008F4761" w:rsidRDefault="008F4761" w:rsidP="001148A5">
      <w:pPr>
        <w:jc w:val="both"/>
        <w:rPr>
          <w:sz w:val="24"/>
          <w:szCs w:val="24"/>
        </w:rPr>
      </w:pPr>
      <w:r w:rsidRPr="008F4761">
        <w:rPr>
          <w:sz w:val="24"/>
          <w:szCs w:val="24"/>
        </w:rPr>
        <w:br w:type="page"/>
      </w:r>
    </w:p>
    <w:p w:rsidR="00AF2987" w:rsidRPr="008F4761" w:rsidRDefault="00C5745B" w:rsidP="001148A5">
      <w:pPr>
        <w:ind w:left="89" w:right="86"/>
        <w:jc w:val="center"/>
        <w:rPr>
          <w:b/>
          <w:i/>
          <w:sz w:val="24"/>
          <w:szCs w:val="24"/>
        </w:rPr>
      </w:pPr>
      <w:r w:rsidRPr="008F4761">
        <w:rPr>
          <w:b/>
          <w:i/>
          <w:sz w:val="24"/>
          <w:szCs w:val="24"/>
        </w:rPr>
        <w:lastRenderedPageBreak/>
        <w:t>Глава</w:t>
      </w:r>
      <w:r w:rsidRPr="008F4761">
        <w:rPr>
          <w:sz w:val="24"/>
          <w:szCs w:val="24"/>
        </w:rPr>
        <w:t xml:space="preserve"> </w:t>
      </w:r>
      <w:r w:rsidRPr="008F4761">
        <w:rPr>
          <w:b/>
          <w:i/>
          <w:spacing w:val="-2"/>
          <w:sz w:val="24"/>
          <w:szCs w:val="24"/>
        </w:rPr>
        <w:t>трета</w:t>
      </w:r>
    </w:p>
    <w:p w:rsidR="00AF2987" w:rsidRPr="008F4761" w:rsidRDefault="00C5745B" w:rsidP="001148A5">
      <w:pPr>
        <w:pStyle w:val="1"/>
        <w:ind w:left="91"/>
      </w:pPr>
      <w:r w:rsidRPr="008F4761">
        <w:t>ПУБЛИЧНИ</w:t>
      </w:r>
      <w:r w:rsidRPr="008F4761">
        <w:rPr>
          <w:b w:val="0"/>
          <w:spacing w:val="-6"/>
        </w:rPr>
        <w:t xml:space="preserve"> </w:t>
      </w:r>
      <w:r w:rsidRPr="008F4761">
        <w:t>РЕГИСТРИ</w:t>
      </w:r>
      <w:r w:rsidRPr="008F4761">
        <w:rPr>
          <w:b w:val="0"/>
          <w:spacing w:val="-6"/>
        </w:rPr>
        <w:t xml:space="preserve"> </w:t>
      </w:r>
      <w:r w:rsidRPr="008F4761">
        <w:t>ЗА</w:t>
      </w:r>
      <w:r w:rsidRPr="008F4761">
        <w:rPr>
          <w:b w:val="0"/>
          <w:spacing w:val="-7"/>
        </w:rPr>
        <w:t xml:space="preserve"> </w:t>
      </w:r>
      <w:r w:rsidRPr="008F4761">
        <w:t>ТЪРГОВСКИТЕ</w:t>
      </w:r>
      <w:r w:rsidRPr="008F4761">
        <w:rPr>
          <w:b w:val="0"/>
          <w:spacing w:val="-8"/>
        </w:rPr>
        <w:t xml:space="preserve"> </w:t>
      </w:r>
      <w:r w:rsidRPr="008F4761">
        <w:t>ДРУЖЕСТВА</w:t>
      </w:r>
      <w:r w:rsidRPr="008F4761">
        <w:rPr>
          <w:b w:val="0"/>
          <w:spacing w:val="-7"/>
        </w:rPr>
        <w:t xml:space="preserve"> </w:t>
      </w:r>
      <w:r w:rsidRPr="008F4761">
        <w:t>С</w:t>
      </w:r>
      <w:r w:rsidRPr="008F4761">
        <w:rPr>
          <w:b w:val="0"/>
          <w:spacing w:val="-7"/>
        </w:rPr>
        <w:t xml:space="preserve"> </w:t>
      </w:r>
      <w:r w:rsidRPr="008F4761">
        <w:t>ОБЩИНСКО</w:t>
      </w:r>
      <w:r w:rsidRPr="008F4761">
        <w:rPr>
          <w:b w:val="0"/>
        </w:rPr>
        <w:t xml:space="preserve"> </w:t>
      </w:r>
      <w:r w:rsidRPr="008F4761">
        <w:t>УЧАСТИЕ</w:t>
      </w:r>
      <w:r w:rsidRPr="008F4761">
        <w:rPr>
          <w:b w:val="0"/>
        </w:rPr>
        <w:t xml:space="preserve"> </w:t>
      </w:r>
      <w:r w:rsidRPr="008F4761">
        <w:t>В</w:t>
      </w:r>
      <w:r w:rsidRPr="008F4761">
        <w:rPr>
          <w:b w:val="0"/>
        </w:rPr>
        <w:t xml:space="preserve"> </w:t>
      </w:r>
      <w:r w:rsidRPr="008F4761">
        <w:t>КАПИТАЛА</w:t>
      </w:r>
    </w:p>
    <w:p w:rsidR="00912F60" w:rsidRPr="008F4761" w:rsidRDefault="00912F60" w:rsidP="001148A5">
      <w:pPr>
        <w:pStyle w:val="1"/>
        <w:ind w:left="91"/>
      </w:pPr>
    </w:p>
    <w:p w:rsidR="00AF2987" w:rsidRPr="008F4761" w:rsidRDefault="00C5745B" w:rsidP="001148A5">
      <w:pPr>
        <w:pStyle w:val="a3"/>
        <w:ind w:left="140" w:right="138" w:firstLine="705"/>
        <w:jc w:val="both"/>
      </w:pPr>
      <w:r w:rsidRPr="008F4761">
        <w:rPr>
          <w:b/>
        </w:rPr>
        <w:t>Чл.</w:t>
      </w:r>
      <w:r w:rsidRPr="008F4761">
        <w:t xml:space="preserve"> </w:t>
      </w:r>
      <w:r w:rsidR="001148A5">
        <w:rPr>
          <w:b/>
          <w:lang w:val="en-US"/>
        </w:rPr>
        <w:t>16</w:t>
      </w:r>
      <w:r w:rsidRPr="008F4761">
        <w:rPr>
          <w:b/>
        </w:rPr>
        <w:t>.</w:t>
      </w:r>
      <w:r w:rsidRPr="008F4761">
        <w:t xml:space="preserve"> (1) В общината се създават и поддържат публични регистри за</w:t>
      </w:r>
      <w:r w:rsidRPr="008F4761">
        <w:rPr>
          <w:spacing w:val="40"/>
        </w:rPr>
        <w:t xml:space="preserve"> </w:t>
      </w:r>
      <w:r w:rsidRPr="008F4761">
        <w:t>търговските дружества с общинско участие в капитала</w:t>
      </w:r>
    </w:p>
    <w:p w:rsidR="00AF2987" w:rsidRDefault="00C5745B" w:rsidP="001148A5">
      <w:pPr>
        <w:pStyle w:val="a3"/>
        <w:ind w:left="140" w:right="134" w:firstLine="763"/>
        <w:jc w:val="both"/>
        <w:rPr>
          <w:spacing w:val="-2"/>
        </w:rPr>
      </w:pPr>
      <w:r w:rsidRPr="008F4761">
        <w:t>(2) Образците</w:t>
      </w:r>
      <w:r w:rsidRPr="008F4761">
        <w:rPr>
          <w:spacing w:val="-3"/>
        </w:rPr>
        <w:t xml:space="preserve"> </w:t>
      </w:r>
      <w:r w:rsidRPr="008F4761">
        <w:t>на</w:t>
      </w:r>
      <w:r w:rsidRPr="008F4761">
        <w:rPr>
          <w:spacing w:val="-8"/>
        </w:rPr>
        <w:t xml:space="preserve"> </w:t>
      </w:r>
      <w:r w:rsidRPr="008F4761">
        <w:t>регистрите, редът</w:t>
      </w:r>
      <w:r w:rsidRPr="008F4761">
        <w:rPr>
          <w:spacing w:val="-6"/>
        </w:rPr>
        <w:t xml:space="preserve"> </w:t>
      </w:r>
      <w:r w:rsidRPr="008F4761">
        <w:t>за</w:t>
      </w:r>
      <w:r w:rsidRPr="008F4761">
        <w:rPr>
          <w:spacing w:val="-8"/>
        </w:rPr>
        <w:t xml:space="preserve"> </w:t>
      </w:r>
      <w:r w:rsidRPr="008F4761">
        <w:t>воденето</w:t>
      </w:r>
      <w:r w:rsidRPr="008F4761">
        <w:rPr>
          <w:spacing w:val="-2"/>
        </w:rPr>
        <w:t xml:space="preserve"> </w:t>
      </w:r>
      <w:r w:rsidRPr="008F4761">
        <w:t>и</w:t>
      </w:r>
      <w:r w:rsidRPr="008F4761">
        <w:rPr>
          <w:spacing w:val="-1"/>
        </w:rPr>
        <w:t xml:space="preserve"> </w:t>
      </w:r>
      <w:r w:rsidRPr="008F4761">
        <w:t>съхраняването им се</w:t>
      </w:r>
      <w:r w:rsidRPr="008F4761">
        <w:rPr>
          <w:spacing w:val="-8"/>
        </w:rPr>
        <w:t xml:space="preserve"> </w:t>
      </w:r>
      <w:r w:rsidRPr="008F4761">
        <w:t xml:space="preserve">определят с наредба на министъра на регионалното развитие и благоустройството и министъра на </w:t>
      </w:r>
      <w:r w:rsidRPr="008F4761">
        <w:rPr>
          <w:spacing w:val="-2"/>
        </w:rPr>
        <w:t>правосъдието.</w:t>
      </w:r>
    </w:p>
    <w:p w:rsidR="007C4751" w:rsidRPr="008F4761" w:rsidRDefault="007C4751" w:rsidP="001148A5">
      <w:pPr>
        <w:pStyle w:val="a3"/>
        <w:ind w:left="140" w:right="134" w:firstLine="763"/>
        <w:jc w:val="both"/>
        <w:rPr>
          <w:spacing w:val="-2"/>
        </w:rPr>
      </w:pPr>
    </w:p>
    <w:p w:rsidR="00AF2987" w:rsidRPr="008F4761" w:rsidRDefault="00C5745B" w:rsidP="006C691F">
      <w:pPr>
        <w:pStyle w:val="a3"/>
        <w:ind w:left="142" w:right="144" w:firstLine="709"/>
        <w:jc w:val="both"/>
      </w:pPr>
      <w:r w:rsidRPr="008F4761">
        <w:rPr>
          <w:b/>
        </w:rPr>
        <w:t>Чл.</w:t>
      </w:r>
      <w:r w:rsidRPr="008F4761">
        <w:t xml:space="preserve"> </w:t>
      </w:r>
      <w:r w:rsidR="001148A5">
        <w:rPr>
          <w:b/>
          <w:lang w:val="en-US"/>
        </w:rPr>
        <w:t>1</w:t>
      </w:r>
      <w:r w:rsidR="00943A49">
        <w:rPr>
          <w:b/>
        </w:rPr>
        <w:t>7</w:t>
      </w:r>
      <w:r w:rsidRPr="008F4761">
        <w:rPr>
          <w:b/>
        </w:rPr>
        <w:t>.</w:t>
      </w:r>
      <w:r w:rsidRPr="008F4761">
        <w:t xml:space="preserve"> (1) Вписването в регистъра се извършва от длъжностно лице, определено със заповед на кмета на общината.</w:t>
      </w:r>
    </w:p>
    <w:p w:rsidR="00AF2987" w:rsidRPr="008F4761" w:rsidRDefault="00C5745B" w:rsidP="001148A5">
      <w:pPr>
        <w:pStyle w:val="a5"/>
        <w:numPr>
          <w:ilvl w:val="0"/>
          <w:numId w:val="1"/>
        </w:numPr>
        <w:tabs>
          <w:tab w:val="left" w:pos="1222"/>
        </w:tabs>
        <w:ind w:left="140" w:firstLine="705"/>
        <w:rPr>
          <w:sz w:val="24"/>
          <w:szCs w:val="24"/>
        </w:rPr>
      </w:pPr>
      <w:r w:rsidRPr="008F4761">
        <w:rPr>
          <w:sz w:val="24"/>
          <w:szCs w:val="24"/>
        </w:rPr>
        <w:t xml:space="preserve">Длъжностното лице по ал. 1 извършва вписване в регистъра въз основа на заверен препис от акта, удостоверяващ промените на подлежащите на вписване </w:t>
      </w:r>
      <w:r w:rsidRPr="008F4761">
        <w:rPr>
          <w:spacing w:val="-2"/>
          <w:sz w:val="24"/>
          <w:szCs w:val="24"/>
        </w:rPr>
        <w:t>обстоятелства.</w:t>
      </w:r>
    </w:p>
    <w:p w:rsidR="00AF2987" w:rsidRPr="008F4761" w:rsidRDefault="00C5745B" w:rsidP="001148A5">
      <w:pPr>
        <w:pStyle w:val="a5"/>
        <w:numPr>
          <w:ilvl w:val="0"/>
          <w:numId w:val="1"/>
        </w:numPr>
        <w:tabs>
          <w:tab w:val="left" w:pos="1251"/>
        </w:tabs>
        <w:ind w:left="140" w:right="133" w:firstLine="705"/>
        <w:rPr>
          <w:sz w:val="24"/>
          <w:szCs w:val="24"/>
        </w:rPr>
      </w:pPr>
      <w:r w:rsidRPr="008F4761">
        <w:rPr>
          <w:sz w:val="24"/>
          <w:szCs w:val="24"/>
        </w:rPr>
        <w:t xml:space="preserve">Длъжностното лице по ал. 1 изпраща в края на всяка година писма на търговските дружества с общинско участие в капитала, в които общината е собственик на по-малко от 25 на сто от капитала, относно </w:t>
      </w:r>
      <w:r w:rsidR="00912F60" w:rsidRPr="008F4761">
        <w:rPr>
          <w:sz w:val="24"/>
          <w:szCs w:val="24"/>
        </w:rPr>
        <w:t>„</w:t>
      </w:r>
      <w:r w:rsidRPr="008F4761">
        <w:rPr>
          <w:sz w:val="24"/>
          <w:szCs w:val="24"/>
        </w:rPr>
        <w:t xml:space="preserve">Отчитане на обезценките и участията на </w:t>
      </w:r>
      <w:r w:rsidRPr="008F4761">
        <w:rPr>
          <w:spacing w:val="-2"/>
          <w:sz w:val="24"/>
          <w:szCs w:val="24"/>
        </w:rPr>
        <w:t>дяловете</w:t>
      </w:r>
      <w:r w:rsidR="00912F60" w:rsidRPr="008F4761">
        <w:rPr>
          <w:spacing w:val="-2"/>
          <w:sz w:val="24"/>
          <w:szCs w:val="24"/>
        </w:rPr>
        <w:t>“</w:t>
      </w:r>
      <w:r w:rsidRPr="008F4761">
        <w:rPr>
          <w:spacing w:val="-2"/>
          <w:sz w:val="24"/>
          <w:szCs w:val="24"/>
        </w:rPr>
        <w:t>.</w:t>
      </w:r>
    </w:p>
    <w:p w:rsidR="00AF2987" w:rsidRPr="008F4761" w:rsidRDefault="00C5745B" w:rsidP="001148A5">
      <w:pPr>
        <w:pStyle w:val="a3"/>
        <w:ind w:left="140" w:right="138" w:firstLine="705"/>
        <w:jc w:val="both"/>
      </w:pPr>
      <w:r w:rsidRPr="001148A5">
        <w:t>(3) Към регистъра се прилагат годишните финансови отчети на търговските дружества, в които общината е собственик на не по-малко от 25 на сто</w:t>
      </w:r>
      <w:r w:rsidRPr="008F4761">
        <w:t xml:space="preserve"> от капитала.</w:t>
      </w:r>
    </w:p>
    <w:p w:rsidR="00AF2987" w:rsidRPr="008F4761" w:rsidRDefault="00AF2987" w:rsidP="001148A5">
      <w:pPr>
        <w:pStyle w:val="a3"/>
      </w:pPr>
    </w:p>
    <w:p w:rsidR="00AF2987" w:rsidRPr="008F4761" w:rsidRDefault="00C5745B" w:rsidP="001148A5">
      <w:pPr>
        <w:pStyle w:val="1"/>
        <w:ind w:right="90"/>
        <w:rPr>
          <w:spacing w:val="-2"/>
        </w:rPr>
      </w:pPr>
      <w:r w:rsidRPr="008F4761">
        <w:t>ДОПЪЛНИТЕЛНИ</w:t>
      </w:r>
      <w:r w:rsidRPr="008F4761">
        <w:rPr>
          <w:b w:val="0"/>
          <w:spacing w:val="-10"/>
        </w:rPr>
        <w:t xml:space="preserve"> </w:t>
      </w:r>
      <w:r w:rsidRPr="008F4761">
        <w:rPr>
          <w:spacing w:val="-2"/>
        </w:rPr>
        <w:t>РАЗПОРЕДБИ</w:t>
      </w:r>
    </w:p>
    <w:p w:rsidR="00912F60" w:rsidRPr="008F4761" w:rsidRDefault="00912F60" w:rsidP="001148A5">
      <w:pPr>
        <w:pStyle w:val="1"/>
        <w:ind w:right="90"/>
      </w:pPr>
    </w:p>
    <w:p w:rsidR="00AF2987" w:rsidRPr="008F4761" w:rsidRDefault="00C5745B" w:rsidP="001148A5">
      <w:pPr>
        <w:pStyle w:val="a3"/>
        <w:ind w:left="140" w:right="138" w:firstLine="705"/>
        <w:jc w:val="both"/>
      </w:pPr>
      <w:r w:rsidRPr="008F4761">
        <w:t>§ 1. За неуредените в настоящата наредба въпроси се прилагат съответните разпоредби на действащото законодателство.</w:t>
      </w:r>
    </w:p>
    <w:p w:rsidR="00AF2987" w:rsidRPr="008F4761" w:rsidRDefault="00AF2987" w:rsidP="001148A5">
      <w:pPr>
        <w:pStyle w:val="a3"/>
        <w:jc w:val="both"/>
      </w:pPr>
    </w:p>
    <w:p w:rsidR="00AF2987" w:rsidRPr="008F4761" w:rsidRDefault="00C5745B" w:rsidP="001148A5">
      <w:pPr>
        <w:pStyle w:val="1"/>
        <w:ind w:right="90"/>
        <w:rPr>
          <w:spacing w:val="-2"/>
        </w:rPr>
      </w:pPr>
      <w:r w:rsidRPr="008F4761">
        <w:t>ЗАКЛЮЧИТЕЛНИ</w:t>
      </w:r>
      <w:r w:rsidRPr="008F4761">
        <w:rPr>
          <w:b w:val="0"/>
          <w:spacing w:val="-7"/>
        </w:rPr>
        <w:t xml:space="preserve"> </w:t>
      </w:r>
      <w:r w:rsidRPr="008F4761">
        <w:rPr>
          <w:spacing w:val="-2"/>
        </w:rPr>
        <w:t>РАЗПОРЕДБИ</w:t>
      </w:r>
    </w:p>
    <w:p w:rsidR="00912F60" w:rsidRPr="008F4761" w:rsidRDefault="00912F60" w:rsidP="001148A5">
      <w:pPr>
        <w:pStyle w:val="1"/>
        <w:ind w:right="90"/>
      </w:pPr>
    </w:p>
    <w:p w:rsidR="00AF2987" w:rsidRPr="008F4761" w:rsidRDefault="00C5745B" w:rsidP="001148A5">
      <w:pPr>
        <w:pStyle w:val="a3"/>
        <w:ind w:left="140" w:right="134" w:firstLine="705"/>
        <w:jc w:val="both"/>
      </w:pPr>
      <w:r w:rsidRPr="008F4761">
        <w:t xml:space="preserve">§ 1. Тази Наредба се приема на основание </w:t>
      </w:r>
      <w:r w:rsidR="007F46D1" w:rsidRPr="007F46D1">
        <w:t xml:space="preserve">51 и </w:t>
      </w:r>
      <w:r w:rsidR="007F46D1" w:rsidRPr="007F46D1">
        <w:rPr>
          <w:color w:val="000000"/>
        </w:rPr>
        <w:t>чл. 54а</w:t>
      </w:r>
      <w:r w:rsidR="007F46D1" w:rsidRPr="007F46D1">
        <w:t xml:space="preserve"> </w:t>
      </w:r>
      <w:r w:rsidRPr="007F46D1">
        <w:t>от Закона за общинската собственост, във връзка с чл.</w:t>
      </w:r>
      <w:r w:rsidR="007F46D1">
        <w:t xml:space="preserve"> </w:t>
      </w:r>
      <w:r w:rsidRPr="007F46D1">
        <w:t>21, ал.</w:t>
      </w:r>
      <w:r w:rsidR="007F46D1">
        <w:t xml:space="preserve"> </w:t>
      </w:r>
      <w:r w:rsidRPr="007F46D1">
        <w:t>2</w:t>
      </w:r>
      <w:r w:rsidRPr="007F46D1">
        <w:rPr>
          <w:spacing w:val="-1"/>
        </w:rPr>
        <w:t xml:space="preserve"> </w:t>
      </w:r>
      <w:r w:rsidRPr="007F46D1">
        <w:t xml:space="preserve">от Закона за местното самоуправление и местната </w:t>
      </w:r>
      <w:r w:rsidRPr="007F46D1">
        <w:rPr>
          <w:spacing w:val="-2"/>
        </w:rPr>
        <w:t>администрация.</w:t>
      </w:r>
    </w:p>
    <w:p w:rsidR="00AF2987" w:rsidRPr="008F4761" w:rsidRDefault="00C5745B" w:rsidP="001148A5">
      <w:pPr>
        <w:pStyle w:val="a3"/>
        <w:ind w:left="140" w:right="138" w:firstLine="705"/>
        <w:jc w:val="both"/>
      </w:pPr>
      <w:r w:rsidRPr="008F4761">
        <w:t xml:space="preserve">§ 2. Изпълнението на настоящата наредба се възлага на Кмета на Община </w:t>
      </w:r>
      <w:r w:rsidRPr="008F4761">
        <w:rPr>
          <w:spacing w:val="-2"/>
        </w:rPr>
        <w:t>Николаево.</w:t>
      </w:r>
    </w:p>
    <w:p w:rsidR="00AF2987" w:rsidRDefault="00C5745B" w:rsidP="001148A5">
      <w:pPr>
        <w:pStyle w:val="a3"/>
        <w:ind w:left="140" w:right="139" w:firstLine="705"/>
        <w:jc w:val="both"/>
      </w:pPr>
      <w:r w:rsidRPr="008F4761">
        <w:t xml:space="preserve">§ 3. Наредбата е приета с Решение № </w:t>
      </w:r>
      <w:r w:rsidR="00912F60" w:rsidRPr="008F4761">
        <w:t>……………….</w:t>
      </w:r>
      <w:r w:rsidRPr="008F4761">
        <w:t xml:space="preserve"> на Общински съвет </w:t>
      </w:r>
      <w:r w:rsidR="00912F60" w:rsidRPr="008F4761">
        <w:t>–</w:t>
      </w:r>
      <w:r w:rsidRPr="008F4761">
        <w:t xml:space="preserve"> Николаево, взето на заседание с Протокол № </w:t>
      </w:r>
      <w:r w:rsidR="00912F60" w:rsidRPr="008F4761">
        <w:t>…….</w:t>
      </w:r>
      <w:r w:rsidRPr="008F4761">
        <w:t xml:space="preserve"> от </w:t>
      </w:r>
      <w:r w:rsidR="00912F60" w:rsidRPr="008F4761">
        <w:t>……………………..</w:t>
      </w:r>
      <w:r w:rsidRPr="008F4761">
        <w:t xml:space="preserve"> г. и влиза в от датата на приемането й.</w:t>
      </w:r>
    </w:p>
    <w:p w:rsidR="009E2BA5" w:rsidRPr="008F4761" w:rsidRDefault="009E2BA5" w:rsidP="009E2BA5">
      <w:pPr>
        <w:pStyle w:val="a3"/>
        <w:ind w:left="141" w:right="140" w:firstLine="705"/>
        <w:jc w:val="both"/>
      </w:pPr>
      <w:r w:rsidRPr="008F4761">
        <w:t xml:space="preserve">§ </w:t>
      </w:r>
      <w:r>
        <w:t>4</w:t>
      </w:r>
      <w:r w:rsidRPr="008F4761">
        <w:t>.</w:t>
      </w:r>
      <w:r>
        <w:t xml:space="preserve"> </w:t>
      </w:r>
      <w:r w:rsidRPr="00F853C4">
        <w:t>Считано от датата на въвеждане на еврото в Република България всички цени в лева по настоящата наредба се превалутират в евро, съгласно чл. 12 от Закона за въвеждане на еврото в Република България, и получената сума се закръгля по правилото на чл. 13 от Закона за въвеждане на еврото в Република България.</w:t>
      </w:r>
    </w:p>
    <w:p w:rsidR="009E2BA5" w:rsidRPr="008F4761" w:rsidRDefault="009E2BA5" w:rsidP="001148A5">
      <w:pPr>
        <w:pStyle w:val="a3"/>
        <w:ind w:left="140" w:right="139" w:firstLine="705"/>
        <w:jc w:val="both"/>
        <w:rPr>
          <w:lang w:val="en-US"/>
        </w:rPr>
      </w:pPr>
    </w:p>
    <w:p w:rsidR="001973EB" w:rsidRPr="008F4761" w:rsidRDefault="001973EB">
      <w:pPr>
        <w:pStyle w:val="a3"/>
        <w:ind w:left="140" w:right="139" w:firstLine="705"/>
        <w:jc w:val="both"/>
      </w:pPr>
    </w:p>
    <w:sectPr w:rsidR="001973EB" w:rsidRPr="008F4761">
      <w:pgSz w:w="11900" w:h="16840"/>
      <w:pgMar w:top="1340" w:right="1275" w:bottom="980" w:left="1275" w:header="0" w:footer="78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DCE" w:rsidRDefault="00D01DCE">
      <w:r>
        <w:separator/>
      </w:r>
    </w:p>
  </w:endnote>
  <w:endnote w:type="continuationSeparator" w:id="0">
    <w:p w:rsidR="00D01DCE" w:rsidRDefault="00D01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</w:rPr>
      <w:id w:val="1021050714"/>
      <w:docPartObj>
        <w:docPartGallery w:val="Page Numbers (Bottom of Page)"/>
        <w:docPartUnique/>
      </w:docPartObj>
    </w:sdtPr>
    <w:sdtEndPr/>
    <w:sdtContent>
      <w:p w:rsidR="00781F65" w:rsidRPr="00781F65" w:rsidRDefault="00781F65">
        <w:pPr>
          <w:pStyle w:val="ab"/>
          <w:jc w:val="center"/>
          <w:rPr>
            <w:b/>
          </w:rPr>
        </w:pPr>
        <w:r w:rsidRPr="00781F65">
          <w:rPr>
            <w:b/>
          </w:rPr>
          <w:fldChar w:fldCharType="begin"/>
        </w:r>
        <w:r w:rsidRPr="00781F65">
          <w:rPr>
            <w:b/>
          </w:rPr>
          <w:instrText>PAGE   \* MERGEFORMAT</w:instrText>
        </w:r>
        <w:r w:rsidRPr="00781F65">
          <w:rPr>
            <w:b/>
          </w:rPr>
          <w:fldChar w:fldCharType="separate"/>
        </w:r>
        <w:r w:rsidR="00D14A6B">
          <w:rPr>
            <w:b/>
            <w:noProof/>
          </w:rPr>
          <w:t>6</w:t>
        </w:r>
        <w:r w:rsidRPr="00781F65">
          <w:rPr>
            <w:b/>
          </w:rPr>
          <w:fldChar w:fldCharType="end"/>
        </w:r>
      </w:p>
    </w:sdtContent>
  </w:sdt>
  <w:p w:rsidR="00AF2987" w:rsidRDefault="00AF2987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DCE" w:rsidRDefault="00D01DCE">
      <w:r>
        <w:separator/>
      </w:r>
    </w:p>
  </w:footnote>
  <w:footnote w:type="continuationSeparator" w:id="0">
    <w:p w:rsidR="00D01DCE" w:rsidRDefault="00D01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87C62"/>
    <w:multiLevelType w:val="hybridMultilevel"/>
    <w:tmpl w:val="00028B3A"/>
    <w:lvl w:ilvl="0" w:tplc="BF64EE7A">
      <w:start w:val="2"/>
      <w:numFmt w:val="decimal"/>
      <w:lvlText w:val="(%1)"/>
      <w:lvlJc w:val="left"/>
      <w:pPr>
        <w:ind w:left="141" w:hanging="3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618818B0">
      <w:numFmt w:val="bullet"/>
      <w:lvlText w:val="•"/>
      <w:lvlJc w:val="left"/>
      <w:pPr>
        <w:ind w:left="1061" w:hanging="380"/>
      </w:pPr>
      <w:rPr>
        <w:rFonts w:hint="default"/>
        <w:lang w:val="bg-BG" w:eastAsia="en-US" w:bidi="ar-SA"/>
      </w:rPr>
    </w:lvl>
    <w:lvl w:ilvl="2" w:tplc="7A70A566">
      <w:numFmt w:val="bullet"/>
      <w:lvlText w:val="•"/>
      <w:lvlJc w:val="left"/>
      <w:pPr>
        <w:ind w:left="1982" w:hanging="380"/>
      </w:pPr>
      <w:rPr>
        <w:rFonts w:hint="default"/>
        <w:lang w:val="bg-BG" w:eastAsia="en-US" w:bidi="ar-SA"/>
      </w:rPr>
    </w:lvl>
    <w:lvl w:ilvl="3" w:tplc="A9EE81B2">
      <w:numFmt w:val="bullet"/>
      <w:lvlText w:val="•"/>
      <w:lvlJc w:val="left"/>
      <w:pPr>
        <w:ind w:left="2903" w:hanging="380"/>
      </w:pPr>
      <w:rPr>
        <w:rFonts w:hint="default"/>
        <w:lang w:val="bg-BG" w:eastAsia="en-US" w:bidi="ar-SA"/>
      </w:rPr>
    </w:lvl>
    <w:lvl w:ilvl="4" w:tplc="17F8D950">
      <w:numFmt w:val="bullet"/>
      <w:lvlText w:val="•"/>
      <w:lvlJc w:val="left"/>
      <w:pPr>
        <w:ind w:left="3824" w:hanging="380"/>
      </w:pPr>
      <w:rPr>
        <w:rFonts w:hint="default"/>
        <w:lang w:val="bg-BG" w:eastAsia="en-US" w:bidi="ar-SA"/>
      </w:rPr>
    </w:lvl>
    <w:lvl w:ilvl="5" w:tplc="94064088">
      <w:numFmt w:val="bullet"/>
      <w:lvlText w:val="•"/>
      <w:lvlJc w:val="left"/>
      <w:pPr>
        <w:ind w:left="4745" w:hanging="380"/>
      </w:pPr>
      <w:rPr>
        <w:rFonts w:hint="default"/>
        <w:lang w:val="bg-BG" w:eastAsia="en-US" w:bidi="ar-SA"/>
      </w:rPr>
    </w:lvl>
    <w:lvl w:ilvl="6" w:tplc="1544518C">
      <w:numFmt w:val="bullet"/>
      <w:lvlText w:val="•"/>
      <w:lvlJc w:val="left"/>
      <w:pPr>
        <w:ind w:left="5666" w:hanging="380"/>
      </w:pPr>
      <w:rPr>
        <w:rFonts w:hint="default"/>
        <w:lang w:val="bg-BG" w:eastAsia="en-US" w:bidi="ar-SA"/>
      </w:rPr>
    </w:lvl>
    <w:lvl w:ilvl="7" w:tplc="CAE8DD68">
      <w:numFmt w:val="bullet"/>
      <w:lvlText w:val="•"/>
      <w:lvlJc w:val="left"/>
      <w:pPr>
        <w:ind w:left="6587" w:hanging="380"/>
      </w:pPr>
      <w:rPr>
        <w:rFonts w:hint="default"/>
        <w:lang w:val="bg-BG" w:eastAsia="en-US" w:bidi="ar-SA"/>
      </w:rPr>
    </w:lvl>
    <w:lvl w:ilvl="8" w:tplc="82EAC064">
      <w:numFmt w:val="bullet"/>
      <w:lvlText w:val="•"/>
      <w:lvlJc w:val="left"/>
      <w:pPr>
        <w:ind w:left="7508" w:hanging="380"/>
      </w:pPr>
      <w:rPr>
        <w:rFonts w:hint="default"/>
        <w:lang w:val="bg-BG" w:eastAsia="en-US" w:bidi="ar-SA"/>
      </w:rPr>
    </w:lvl>
  </w:abstractNum>
  <w:abstractNum w:abstractNumId="1" w15:restartNumberingAfterBreak="0">
    <w:nsid w:val="2ECB555A"/>
    <w:multiLevelType w:val="hybridMultilevel"/>
    <w:tmpl w:val="5B76108A"/>
    <w:lvl w:ilvl="0" w:tplc="FCB2E334">
      <w:start w:val="2"/>
      <w:numFmt w:val="decimal"/>
      <w:lvlText w:val="(%1)"/>
      <w:lvlJc w:val="left"/>
      <w:pPr>
        <w:ind w:left="141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EBFA5A28">
      <w:numFmt w:val="bullet"/>
      <w:lvlText w:val="•"/>
      <w:lvlJc w:val="left"/>
      <w:pPr>
        <w:ind w:left="1061" w:hanging="428"/>
      </w:pPr>
      <w:rPr>
        <w:rFonts w:hint="default"/>
        <w:lang w:val="bg-BG" w:eastAsia="en-US" w:bidi="ar-SA"/>
      </w:rPr>
    </w:lvl>
    <w:lvl w:ilvl="2" w:tplc="0B3446D4">
      <w:numFmt w:val="bullet"/>
      <w:lvlText w:val="•"/>
      <w:lvlJc w:val="left"/>
      <w:pPr>
        <w:ind w:left="1982" w:hanging="428"/>
      </w:pPr>
      <w:rPr>
        <w:rFonts w:hint="default"/>
        <w:lang w:val="bg-BG" w:eastAsia="en-US" w:bidi="ar-SA"/>
      </w:rPr>
    </w:lvl>
    <w:lvl w:ilvl="3" w:tplc="86ACE214">
      <w:numFmt w:val="bullet"/>
      <w:lvlText w:val="•"/>
      <w:lvlJc w:val="left"/>
      <w:pPr>
        <w:ind w:left="2903" w:hanging="428"/>
      </w:pPr>
      <w:rPr>
        <w:rFonts w:hint="default"/>
        <w:lang w:val="bg-BG" w:eastAsia="en-US" w:bidi="ar-SA"/>
      </w:rPr>
    </w:lvl>
    <w:lvl w:ilvl="4" w:tplc="BC9EA54A">
      <w:numFmt w:val="bullet"/>
      <w:lvlText w:val="•"/>
      <w:lvlJc w:val="left"/>
      <w:pPr>
        <w:ind w:left="3824" w:hanging="428"/>
      </w:pPr>
      <w:rPr>
        <w:rFonts w:hint="default"/>
        <w:lang w:val="bg-BG" w:eastAsia="en-US" w:bidi="ar-SA"/>
      </w:rPr>
    </w:lvl>
    <w:lvl w:ilvl="5" w:tplc="82A202AE">
      <w:numFmt w:val="bullet"/>
      <w:lvlText w:val="•"/>
      <w:lvlJc w:val="left"/>
      <w:pPr>
        <w:ind w:left="4745" w:hanging="428"/>
      </w:pPr>
      <w:rPr>
        <w:rFonts w:hint="default"/>
        <w:lang w:val="bg-BG" w:eastAsia="en-US" w:bidi="ar-SA"/>
      </w:rPr>
    </w:lvl>
    <w:lvl w:ilvl="6" w:tplc="4D3AFD20">
      <w:numFmt w:val="bullet"/>
      <w:lvlText w:val="•"/>
      <w:lvlJc w:val="left"/>
      <w:pPr>
        <w:ind w:left="5666" w:hanging="428"/>
      </w:pPr>
      <w:rPr>
        <w:rFonts w:hint="default"/>
        <w:lang w:val="bg-BG" w:eastAsia="en-US" w:bidi="ar-SA"/>
      </w:rPr>
    </w:lvl>
    <w:lvl w:ilvl="7" w:tplc="5990629A">
      <w:numFmt w:val="bullet"/>
      <w:lvlText w:val="•"/>
      <w:lvlJc w:val="left"/>
      <w:pPr>
        <w:ind w:left="6587" w:hanging="428"/>
      </w:pPr>
      <w:rPr>
        <w:rFonts w:hint="default"/>
        <w:lang w:val="bg-BG" w:eastAsia="en-US" w:bidi="ar-SA"/>
      </w:rPr>
    </w:lvl>
    <w:lvl w:ilvl="8" w:tplc="1194B970">
      <w:numFmt w:val="bullet"/>
      <w:lvlText w:val="•"/>
      <w:lvlJc w:val="left"/>
      <w:pPr>
        <w:ind w:left="7508" w:hanging="428"/>
      </w:pPr>
      <w:rPr>
        <w:rFonts w:hint="default"/>
        <w:lang w:val="bg-BG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F2987"/>
    <w:rsid w:val="000343A6"/>
    <w:rsid w:val="000D4ECF"/>
    <w:rsid w:val="001148A5"/>
    <w:rsid w:val="00140678"/>
    <w:rsid w:val="001740A3"/>
    <w:rsid w:val="00176C81"/>
    <w:rsid w:val="001973EB"/>
    <w:rsid w:val="00276C82"/>
    <w:rsid w:val="00392BD3"/>
    <w:rsid w:val="003E22DD"/>
    <w:rsid w:val="00401F62"/>
    <w:rsid w:val="00432EF1"/>
    <w:rsid w:val="00613B8F"/>
    <w:rsid w:val="00632718"/>
    <w:rsid w:val="006A33CA"/>
    <w:rsid w:val="006A74EC"/>
    <w:rsid w:val="006C691F"/>
    <w:rsid w:val="0072023C"/>
    <w:rsid w:val="00737006"/>
    <w:rsid w:val="0076649D"/>
    <w:rsid w:val="00781F65"/>
    <w:rsid w:val="007C144F"/>
    <w:rsid w:val="007C4751"/>
    <w:rsid w:val="007F46D1"/>
    <w:rsid w:val="008372B0"/>
    <w:rsid w:val="008B3279"/>
    <w:rsid w:val="008F4761"/>
    <w:rsid w:val="00912F60"/>
    <w:rsid w:val="00943A49"/>
    <w:rsid w:val="009E2BA5"/>
    <w:rsid w:val="00A142CD"/>
    <w:rsid w:val="00A248EB"/>
    <w:rsid w:val="00A45221"/>
    <w:rsid w:val="00A83C0D"/>
    <w:rsid w:val="00AA388E"/>
    <w:rsid w:val="00AF2987"/>
    <w:rsid w:val="00B32CC8"/>
    <w:rsid w:val="00C5745B"/>
    <w:rsid w:val="00D01DCE"/>
    <w:rsid w:val="00D14A6B"/>
    <w:rsid w:val="00D868EC"/>
    <w:rsid w:val="00E41BD7"/>
    <w:rsid w:val="00E952A3"/>
    <w:rsid w:val="00F853C4"/>
    <w:rsid w:val="00FD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E922B"/>
  <w15:docId w15:val="{C41C6965-62A1-4EA2-86AE-0C333DA1F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89" w:right="86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89" w:right="86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140" w:right="134" w:firstLine="705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276C82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276C82"/>
    <w:rPr>
      <w:rFonts w:ascii="Tahoma" w:eastAsia="Times New Roman" w:hAnsi="Tahoma" w:cs="Tahoma"/>
      <w:sz w:val="16"/>
      <w:szCs w:val="16"/>
      <w:lang w:val="bg-BG"/>
    </w:rPr>
  </w:style>
  <w:style w:type="character" w:styleId="a8">
    <w:name w:val="Hyperlink"/>
    <w:basedOn w:val="a0"/>
    <w:uiPriority w:val="99"/>
    <w:semiHidden/>
    <w:unhideWhenUsed/>
    <w:rsid w:val="00276C82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781F65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781F65"/>
    <w:rPr>
      <w:rFonts w:ascii="Times New Roman" w:eastAsia="Times New Roman" w:hAnsi="Times New Roman" w:cs="Times New Roman"/>
      <w:lang w:val="bg-BG"/>
    </w:rPr>
  </w:style>
  <w:style w:type="paragraph" w:styleId="ab">
    <w:name w:val="footer"/>
    <w:basedOn w:val="a"/>
    <w:link w:val="ac"/>
    <w:uiPriority w:val="99"/>
    <w:unhideWhenUsed/>
    <w:rsid w:val="00781F65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sid w:val="00781F65"/>
    <w:rPr>
      <w:rFonts w:ascii="Times New Roman" w:eastAsia="Times New Roman" w:hAnsi="Times New Roman" w:cs="Times New Roman"/>
      <w:lang w:val="bg-BG"/>
    </w:rPr>
  </w:style>
  <w:style w:type="paragraph" w:styleId="ad">
    <w:name w:val="Normal (Web)"/>
    <w:basedOn w:val="a"/>
    <w:uiPriority w:val="99"/>
    <w:semiHidden/>
    <w:unhideWhenUsed/>
    <w:rsid w:val="00613B8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1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1487</Words>
  <Characters>8477</Characters>
  <Application>Microsoft Office Word</Application>
  <DocSecurity>0</DocSecurity>
  <Lines>70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Microsoft Word - Наредба № 22</vt:lpstr>
    </vt:vector>
  </TitlesOfParts>
  <Company/>
  <LinksUpToDate>false</LinksUpToDate>
  <CharactersWithSpaces>9945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Наредба № 22</dc:title>
  <dc:creator>PC_ObshtinaN</dc:creator>
  <cp:lastModifiedBy>PC</cp:lastModifiedBy>
  <cp:revision>17</cp:revision>
  <dcterms:created xsi:type="dcterms:W3CDTF">2025-02-26T12:51:00Z</dcterms:created>
  <dcterms:modified xsi:type="dcterms:W3CDTF">2025-03-17T13:18:00Z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2019-02-21T00:00:00Z</vt:filetime>
  </property>
  <property fmtid="{D5CDD505-2E9C-101B-9397-08002B2CF9AE}" pid="3" name="Creator">
    <vt:lpwstr>Bullzip PDF Printer (11.8.0.2728)</vt:lpwstr>
  </property>
  <property fmtid="{D5CDD505-2E9C-101B-9397-08002B2CF9AE}" pid="4" name="LastSaved">
    <vt:filetime>2025-02-25T00:00:00Z</vt:filetime>
  </property>
  <property fmtid="{D5CDD505-2E9C-101B-9397-08002B2CF9AE}" pid="5" name="Producer">
    <vt:lpwstr>PDF Printer / www.bullzip.com / FG / Freeware Edition (max 10 users)</vt:lpwstr>
  </property>
</Properties>
</file>